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276" w:lineRule="auto"/>
        <w:rPr>
          <w:rFonts w:ascii="宋体" w:hAnsi="宋体" w:cs="宋体"/>
          <w:color w:val="000000" w:themeColor="text1"/>
          <w:sz w:val="100"/>
          <w:szCs w:val="100"/>
          <w:lang w:eastAsia="zh-Hans"/>
          <w14:textFill>
            <w14:solidFill>
              <w14:schemeClr w14:val="tx1"/>
            </w14:solidFill>
          </w14:textFill>
        </w:rPr>
      </w:pPr>
    </w:p>
    <w:p>
      <w:pPr>
        <w:spacing w:line="276" w:lineRule="auto"/>
        <w:jc w:val="center"/>
        <w:rPr>
          <w:rFonts w:ascii="黑体" w:hAnsi="黑体" w:eastAsia="黑体" w:cs="宋体"/>
          <w:color w:val="000000" w:themeColor="text1"/>
          <w:sz w:val="80"/>
          <w:szCs w:val="80"/>
          <w14:textFill>
            <w14:solidFill>
              <w14:schemeClr w14:val="tx1"/>
            </w14:solidFill>
          </w14:textFill>
        </w:rPr>
      </w:pPr>
      <w:r>
        <w:rPr>
          <w:rFonts w:hint="eastAsia" w:ascii="黑体" w:hAnsi="黑体" w:eastAsia="黑体" w:cs="宋体"/>
          <w:color w:val="000000" w:themeColor="text1"/>
          <w:sz w:val="80"/>
          <w:szCs w:val="80"/>
          <w14:textFill>
            <w14:solidFill>
              <w14:schemeClr w14:val="tx1"/>
            </w14:solidFill>
          </w14:textFill>
        </w:rPr>
        <w:t>玉溪师范学院</w:t>
      </w:r>
    </w:p>
    <w:p>
      <w:pPr>
        <w:spacing w:line="276" w:lineRule="auto"/>
        <w:jc w:val="center"/>
        <w:rPr>
          <w:rFonts w:ascii="黑体" w:hAnsi="黑体" w:eastAsia="黑体" w:cs="宋体"/>
          <w:color w:val="000000" w:themeColor="text1"/>
          <w:sz w:val="80"/>
          <w:szCs w:val="80"/>
          <w14:textFill>
            <w14:solidFill>
              <w14:schemeClr w14:val="tx1"/>
            </w14:solidFill>
          </w14:textFill>
        </w:rPr>
      </w:pPr>
      <w:r>
        <w:rPr>
          <w:rFonts w:hint="eastAsia" w:ascii="黑体" w:hAnsi="黑体" w:eastAsia="黑体" w:cs="宋体"/>
          <w:color w:val="000000" w:themeColor="text1"/>
          <w:sz w:val="80"/>
          <w:szCs w:val="80"/>
          <w14:textFill>
            <w14:solidFill>
              <w14:schemeClr w14:val="tx1"/>
            </w14:solidFill>
          </w14:textFill>
        </w:rPr>
        <w:t>教师</w:t>
      </w:r>
      <w:r>
        <w:rPr>
          <w:rFonts w:hint="eastAsia" w:ascii="黑体" w:hAnsi="黑体" w:eastAsia="黑体" w:cs="宋体"/>
          <w:color w:val="000000" w:themeColor="text1"/>
          <w:sz w:val="80"/>
          <w:szCs w:val="80"/>
          <w:lang w:eastAsia="zh-Hans"/>
          <w14:textFill>
            <w14:solidFill>
              <w14:schemeClr w14:val="tx1"/>
            </w14:solidFill>
          </w14:textFill>
        </w:rPr>
        <w:t>课程</w:t>
      </w:r>
      <w:r>
        <w:rPr>
          <w:rFonts w:hint="eastAsia" w:ascii="黑体" w:hAnsi="黑体" w:eastAsia="黑体" w:cs="宋体"/>
          <w:color w:val="000000" w:themeColor="text1"/>
          <w:sz w:val="80"/>
          <w:szCs w:val="80"/>
          <w14:textFill>
            <w14:solidFill>
              <w14:schemeClr w14:val="tx1"/>
            </w14:solidFill>
          </w14:textFill>
        </w:rPr>
        <w:t>手册</w:t>
      </w:r>
    </w:p>
    <w:p>
      <w:pPr>
        <w:spacing w:line="276" w:lineRule="auto"/>
        <w:rPr>
          <w:rFonts w:ascii="黑体" w:hAnsi="黑体" w:eastAsia="黑体" w:cs="宋体"/>
          <w:color w:val="000000" w:themeColor="text1"/>
          <w:sz w:val="36"/>
          <w:szCs w:val="36"/>
          <w14:textFill>
            <w14:solidFill>
              <w14:schemeClr w14:val="tx1"/>
            </w14:solidFill>
          </w14:textFill>
        </w:rPr>
      </w:pPr>
    </w:p>
    <w:p>
      <w:pPr>
        <w:spacing w:line="276" w:lineRule="auto"/>
        <w:rPr>
          <w:rFonts w:ascii="黑体" w:hAnsi="黑体" w:eastAsia="黑体" w:cs="宋体"/>
          <w:color w:val="000000" w:themeColor="text1"/>
          <w:sz w:val="36"/>
          <w:szCs w:val="36"/>
          <w14:textFill>
            <w14:solidFill>
              <w14:schemeClr w14:val="tx1"/>
            </w14:solidFill>
          </w14:textFill>
        </w:rPr>
      </w:pPr>
    </w:p>
    <w:p>
      <w:pPr>
        <w:spacing w:line="276" w:lineRule="auto"/>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（师范类专业适用）</w:t>
      </w:r>
    </w:p>
    <w:p>
      <w:pPr>
        <w:spacing w:line="276" w:lineRule="auto"/>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20</w:t>
      </w:r>
      <w:r>
        <w:rPr>
          <w:rFonts w:hint="eastAsia" w:ascii="黑体" w:hAnsi="黑体" w:eastAsia="黑体" w:cs="宋体"/>
          <w:color w:val="000000" w:themeColor="text1"/>
          <w:sz w:val="36"/>
          <w:szCs w:val="36"/>
          <w:u w:val="single"/>
          <w14:textFill>
            <w14:solidFill>
              <w14:schemeClr w14:val="tx1"/>
            </w14:solidFill>
          </w14:textFill>
        </w:rPr>
        <w:t xml:space="preserve">   </w:t>
      </w:r>
      <w:r>
        <w:rPr>
          <w:rFonts w:hint="eastAsia" w:ascii="黑体" w:hAnsi="黑体" w:eastAsia="黑体" w:cs="宋体"/>
          <w:color w:val="000000" w:themeColor="text1"/>
          <w:sz w:val="36"/>
          <w:szCs w:val="36"/>
          <w14:textFill>
            <w14:solidFill>
              <w14:schemeClr w14:val="tx1"/>
            </w14:solidFill>
          </w14:textFill>
        </w:rPr>
        <w:t>—20</w:t>
      </w:r>
      <w:r>
        <w:rPr>
          <w:rFonts w:hint="eastAsia" w:ascii="黑体" w:hAnsi="黑体" w:eastAsia="黑体" w:cs="宋体"/>
          <w:color w:val="000000" w:themeColor="text1"/>
          <w:sz w:val="36"/>
          <w:szCs w:val="36"/>
          <w:u w:val="single"/>
          <w14:textFill>
            <w14:solidFill>
              <w14:schemeClr w14:val="tx1"/>
            </w14:solidFill>
          </w14:textFill>
        </w:rPr>
        <w:t xml:space="preserve">   </w:t>
      </w:r>
      <w:r>
        <w:rPr>
          <w:rFonts w:hint="eastAsia" w:ascii="黑体" w:hAnsi="黑体" w:eastAsia="黑体" w:cs="宋体"/>
          <w:color w:val="000000" w:themeColor="text1"/>
          <w:sz w:val="36"/>
          <w:szCs w:val="36"/>
          <w14:textFill>
            <w14:solidFill>
              <w14:schemeClr w14:val="tx1"/>
            </w14:solidFill>
          </w14:textFill>
        </w:rPr>
        <w:t>学年</w:t>
      </w:r>
      <w:r>
        <w:rPr>
          <w:rFonts w:hint="eastAsia" w:ascii="黑体" w:hAnsi="黑体" w:eastAsia="黑体" w:cs="宋体"/>
          <w:color w:val="000000" w:themeColor="text1"/>
          <w:sz w:val="36"/>
          <w:szCs w:val="36"/>
          <w:u w:val="single"/>
          <w14:textFill>
            <w14:solidFill>
              <w14:schemeClr w14:val="tx1"/>
            </w14:solidFill>
          </w14:textFill>
        </w:rPr>
        <w:t xml:space="preserve">    </w:t>
      </w:r>
      <w:r>
        <w:rPr>
          <w:rFonts w:hint="eastAsia" w:ascii="黑体" w:hAnsi="黑体" w:eastAsia="黑体" w:cs="宋体"/>
          <w:color w:val="000000" w:themeColor="text1"/>
          <w:sz w:val="36"/>
          <w:szCs w:val="36"/>
          <w14:textFill>
            <w14:solidFill>
              <w14:schemeClr w14:val="tx1"/>
            </w14:solidFill>
          </w14:textFill>
        </w:rPr>
        <w:t>学期</w:t>
      </w:r>
    </w:p>
    <w:p>
      <w:pPr>
        <w:spacing w:line="276" w:lineRule="auto"/>
        <w:rPr>
          <w:rFonts w:ascii="黑体" w:hAnsi="黑体" w:eastAsia="黑体" w:cs="宋体"/>
          <w:color w:val="000000" w:themeColor="text1"/>
          <w:sz w:val="32"/>
          <w:szCs w:val="32"/>
          <w:u w:val="single"/>
          <w14:textFill>
            <w14:solidFill>
              <w14:schemeClr w14:val="tx1"/>
            </w14:solidFill>
          </w14:textFill>
        </w:rPr>
      </w:pPr>
    </w:p>
    <w:p>
      <w:pPr>
        <w:spacing w:line="600" w:lineRule="auto"/>
        <w:rPr>
          <w:rFonts w:ascii="黑体" w:hAnsi="黑体" w:eastAsia="黑体" w:cs="宋体"/>
          <w:color w:val="000000" w:themeColor="text1"/>
          <w:sz w:val="32"/>
          <w:szCs w:val="32"/>
          <w14:textFill>
            <w14:solidFill>
              <w14:schemeClr w14:val="tx1"/>
            </w14:solidFill>
          </w14:textFill>
        </w:rPr>
      </w:pPr>
    </w:p>
    <w:p>
      <w:pPr>
        <w:tabs>
          <w:tab w:val="left" w:pos="180"/>
          <w:tab w:val="left" w:pos="8100"/>
        </w:tabs>
        <w:spacing w:line="600" w:lineRule="auto"/>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教师姓名</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14:textFill>
            <w14:solidFill>
              <w14:schemeClr w14:val="tx1"/>
            </w14:solidFill>
          </w14:textFill>
        </w:rPr>
        <w:t>职称</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lang w:eastAsia="zh-Hans"/>
          <w14:textFill>
            <w14:solidFill>
              <w14:schemeClr w14:val="tx1"/>
            </w14:solidFill>
          </w14:textFill>
        </w:rPr>
        <w:t>学</w:t>
      </w:r>
      <w:r>
        <w:rPr>
          <w:rFonts w:hint="eastAsia" w:ascii="黑体" w:hAnsi="黑体" w:eastAsia="黑体" w:cs="宋体"/>
          <w:color w:val="000000" w:themeColor="text1"/>
          <w:sz w:val="32"/>
          <w:szCs w:val="32"/>
          <w14:textFill>
            <w14:solidFill>
              <w14:schemeClr w14:val="tx1"/>
            </w14:solidFill>
          </w14:textFill>
        </w:rPr>
        <w:t>院（部</w:t>
      </w:r>
      <w:r>
        <w:rPr>
          <w:rFonts w:hint="eastAsia" w:ascii="黑体" w:hAnsi="黑体" w:eastAsia="黑体" w:cs="宋体"/>
          <w:color w:val="000000" w:themeColor="text1"/>
          <w:sz w:val="32"/>
          <w:szCs w:val="32"/>
          <w:lang w:eastAsia="zh-Hans"/>
          <w14:textFill>
            <w14:solidFill>
              <w14:schemeClr w14:val="tx1"/>
            </w14:solidFill>
          </w14:textFill>
        </w:rPr>
        <w:t>门</w:t>
      </w:r>
      <w:r>
        <w:rPr>
          <w:rFonts w:hint="eastAsia" w:ascii="黑体" w:hAnsi="黑体" w:eastAsia="黑体" w:cs="宋体"/>
          <w:color w:val="000000" w:themeColor="text1"/>
          <w:sz w:val="32"/>
          <w:szCs w:val="32"/>
          <w14:textFill>
            <w14:solidFill>
              <w14:schemeClr w14:val="tx1"/>
            </w14:solidFill>
          </w14:textFill>
        </w:rPr>
        <w:t>）</w:t>
      </w:r>
      <w:r>
        <w:rPr>
          <w:rFonts w:hint="eastAsia" w:ascii="黑体" w:hAnsi="黑体" w:eastAsia="黑体" w:cs="宋体"/>
          <w:color w:val="000000" w:themeColor="text1"/>
          <w:sz w:val="32"/>
          <w:szCs w:val="32"/>
          <w:u w:val="single"/>
          <w14:textFill>
            <w14:solidFill>
              <w14:schemeClr w14:val="tx1"/>
            </w14:solidFill>
          </w14:textFill>
        </w:rPr>
        <w:t xml:space="preserve">          </w:t>
      </w:r>
    </w:p>
    <w:p>
      <w:pPr>
        <w:tabs>
          <w:tab w:val="left" w:pos="4320"/>
        </w:tabs>
        <w:spacing w:line="600" w:lineRule="auto"/>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课程名称</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14:textFill>
            <w14:solidFill>
              <w14:schemeClr w14:val="tx1"/>
            </w14:solidFill>
          </w14:textFill>
        </w:rPr>
        <w:t>课程类别</w:t>
      </w:r>
      <w:r>
        <w:rPr>
          <w:rFonts w:hint="eastAsia" w:ascii="黑体" w:hAnsi="黑体" w:eastAsia="黑体" w:cs="宋体"/>
          <w:color w:val="000000" w:themeColor="text1"/>
          <w:sz w:val="32"/>
          <w:szCs w:val="32"/>
          <w:u w:val="single"/>
          <w14:textFill>
            <w14:solidFill>
              <w14:schemeClr w14:val="tx1"/>
            </w14:solidFill>
          </w14:textFill>
        </w:rPr>
        <w:t xml:space="preserve">                 </w:t>
      </w:r>
    </w:p>
    <w:p>
      <w:pPr>
        <w:spacing w:line="600" w:lineRule="auto"/>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年级、专业、班级</w:t>
      </w:r>
      <w:r>
        <w:rPr>
          <w:rFonts w:hint="eastAsia" w:ascii="黑体" w:hAnsi="黑体" w:eastAsia="黑体" w:cs="宋体"/>
          <w:color w:val="000000" w:themeColor="text1"/>
          <w:sz w:val="32"/>
          <w:szCs w:val="32"/>
          <w:u w:val="single"/>
          <w14:textFill>
            <w14:solidFill>
              <w14:schemeClr w14:val="tx1"/>
            </w14:solidFill>
          </w14:textFill>
        </w:rPr>
        <w:t xml:space="preserve">                                    </w:t>
      </w:r>
    </w:p>
    <w:p>
      <w:pPr>
        <w:spacing w:line="600" w:lineRule="auto"/>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开课学院</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14:textFill>
            <w14:solidFill>
              <w14:schemeClr w14:val="tx1"/>
            </w14:solidFill>
          </w14:textFill>
        </w:rPr>
        <w:t xml:space="preserve">          </w:t>
      </w:r>
    </w:p>
    <w:p>
      <w:pPr>
        <w:spacing w:line="600" w:lineRule="auto"/>
        <w:rPr>
          <w:rFonts w:ascii="黑体" w:hAnsi="黑体" w:eastAsia="黑体" w:cs="宋体"/>
          <w:color w:val="000000" w:themeColor="text1"/>
          <w:sz w:val="32"/>
          <w:szCs w:val="32"/>
          <w14:textFill>
            <w14:solidFill>
              <w14:schemeClr w14:val="tx1"/>
            </w14:solidFill>
          </w14:textFill>
        </w:rPr>
      </w:pPr>
    </w:p>
    <w:p>
      <w:pPr>
        <w:spacing w:line="276" w:lineRule="auto"/>
        <w:jc w:val="center"/>
        <w:rPr>
          <w:rFonts w:ascii="黑体" w:hAnsi="黑体" w:eastAsia="黑体" w:cs="宋体"/>
          <w:color w:val="000000" w:themeColor="text1"/>
          <w:sz w:val="32"/>
          <w:szCs w:val="32"/>
          <w:lang w:eastAsia="zh-Hans"/>
          <w14:textFill>
            <w14:solidFill>
              <w14:schemeClr w14:val="tx1"/>
            </w14:solidFill>
          </w14:textFill>
        </w:rPr>
      </w:pPr>
    </w:p>
    <w:p>
      <w:pPr>
        <w:spacing w:line="276" w:lineRule="auto"/>
        <w:jc w:val="center"/>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Hans"/>
          <w14:textFill>
            <w14:solidFill>
              <w14:schemeClr w14:val="tx1"/>
            </w14:solidFill>
          </w14:textFill>
        </w:rPr>
        <w:t>玉溪师范</w:t>
      </w:r>
      <w:r>
        <w:rPr>
          <w:rFonts w:hint="eastAsia" w:ascii="黑体" w:hAnsi="黑体" w:eastAsia="黑体" w:cs="宋体"/>
          <w:color w:val="000000" w:themeColor="text1"/>
          <w:sz w:val="32"/>
          <w:szCs w:val="32"/>
          <w14:textFill>
            <w14:solidFill>
              <w14:schemeClr w14:val="tx1"/>
            </w14:solidFill>
          </w14:textFill>
        </w:rPr>
        <w:t>学院教务处印发</w:t>
      </w:r>
    </w:p>
    <w:p>
      <w:pPr>
        <w:spacing w:line="276" w:lineRule="auto"/>
        <w:jc w:val="center"/>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2</w:t>
      </w:r>
      <w:r>
        <w:rPr>
          <w:rFonts w:ascii="黑体" w:hAnsi="黑体" w:eastAsia="黑体" w:cs="宋体"/>
          <w:color w:val="000000" w:themeColor="text1"/>
          <w:sz w:val="32"/>
          <w:szCs w:val="32"/>
          <w14:textFill>
            <w14:solidFill>
              <w14:schemeClr w14:val="tx1"/>
            </w14:solidFill>
          </w14:textFill>
        </w:rPr>
        <w:t>021.1.</w:t>
      </w:r>
    </w:p>
    <w:p>
      <w:pPr>
        <w:spacing w:line="276" w:lineRule="auto"/>
        <w:rPr>
          <w:rFonts w:ascii="宋体" w:hAnsi="宋体" w:cs="宋体"/>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276" w:lineRule="auto"/>
        <w:rPr>
          <w:rFonts w:ascii="宋体" w:hAnsi="宋体" w:cs="宋体"/>
          <w:color w:val="000000" w:themeColor="text1"/>
          <w:sz w:val="32"/>
          <w:szCs w:val="32"/>
          <w14:textFill>
            <w14:solidFill>
              <w14:schemeClr w14:val="tx1"/>
            </w14:solidFill>
          </w14:textFill>
        </w:rPr>
      </w:pPr>
    </w:p>
    <w:p>
      <w:pPr>
        <w:spacing w:line="276"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填  写  说  明</w:t>
      </w:r>
    </w:p>
    <w:p>
      <w:pPr>
        <w:tabs>
          <w:tab w:val="left" w:pos="540"/>
        </w:tabs>
        <w:spacing w:line="360" w:lineRule="auto"/>
        <w:jc w:val="center"/>
        <w:rPr>
          <w:rFonts w:ascii="宋体" w:hAnsi="宋体" w:cs="宋体"/>
          <w:color w:val="000000" w:themeColor="text1"/>
          <w:sz w:val="32"/>
          <w:szCs w:val="32"/>
          <w14:textFill>
            <w14:solidFill>
              <w14:schemeClr w14:val="tx1"/>
            </w14:solidFill>
          </w14:textFill>
        </w:rPr>
      </w:pPr>
    </w:p>
    <w:p>
      <w:pPr>
        <w:tabs>
          <w:tab w:val="left" w:pos="54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1、教师应认真填写本手册中的每一项内容。本手册是教师聘任、考核、晋升职称的主要依据。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2、各二级学院应在开学第一周、期中、期末考试前进行集中检查，教务处抽查。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3、相同课程、相同专业，由不同教师上课，原则上应执行相同的教学大纲及进度计划，由</w:t>
      </w:r>
      <w:r>
        <w:rPr>
          <w:rFonts w:hint="eastAsia" w:ascii="宋体" w:hAnsi="宋体" w:cs="宋体"/>
          <w:color w:val="000000" w:themeColor="text1"/>
          <w:sz w:val="24"/>
          <w:lang w:eastAsia="zh-Hans"/>
          <w14:textFill>
            <w14:solidFill>
              <w14:schemeClr w14:val="tx1"/>
            </w14:solidFill>
          </w14:textFill>
        </w:rPr>
        <w:t>学院</w:t>
      </w:r>
      <w:r>
        <w:rPr>
          <w:rFonts w:hint="eastAsia" w:ascii="宋体" w:hAnsi="宋体" w:cs="宋体"/>
          <w:color w:val="000000" w:themeColor="text1"/>
          <w:sz w:val="24"/>
          <w14:textFill>
            <w14:solidFill>
              <w14:schemeClr w14:val="tx1"/>
            </w14:solidFill>
          </w14:textFill>
        </w:rPr>
        <w:t>协调。相同课程不同专业，教学要求上允许也应该有区别。</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4、本手册于期末考试结束后，按课程所属教学</w:t>
      </w:r>
      <w:r>
        <w:rPr>
          <w:rFonts w:hint="eastAsia" w:ascii="宋体" w:hAnsi="宋体" w:cs="宋体"/>
          <w:color w:val="000000" w:themeColor="text1"/>
          <w:sz w:val="24"/>
          <w:lang w:eastAsia="zh-Hans"/>
          <w14:textFill>
            <w14:solidFill>
              <w14:schemeClr w14:val="tx1"/>
            </w14:solidFill>
          </w14:textFill>
        </w:rPr>
        <w:t>学院</w:t>
      </w:r>
      <w:r>
        <w:rPr>
          <w:rFonts w:hint="eastAsia" w:ascii="宋体" w:hAnsi="宋体" w:cs="宋体"/>
          <w:color w:val="000000" w:themeColor="text1"/>
          <w:sz w:val="24"/>
          <w14:textFill>
            <w14:solidFill>
              <w14:schemeClr w14:val="tx1"/>
            </w14:solidFill>
          </w14:textFill>
        </w:rPr>
        <w:t>交教学秘书，</w:t>
      </w:r>
      <w:r>
        <w:rPr>
          <w:rFonts w:hint="eastAsia" w:ascii="宋体" w:hAnsi="宋体" w:cs="宋体"/>
          <w:color w:val="000000" w:themeColor="text1"/>
          <w:sz w:val="24"/>
          <w:lang w:eastAsia="zh-Hans"/>
          <w14:textFill>
            <w14:solidFill>
              <w14:schemeClr w14:val="tx1"/>
            </w14:solidFill>
          </w14:textFill>
        </w:rPr>
        <w:t>作为教学档案存档</w:t>
      </w:r>
      <w:r>
        <w:rPr>
          <w:rFonts w:hint="eastAsia" w:ascii="宋体" w:hAnsi="宋体" w:cs="宋体"/>
          <w:color w:val="000000" w:themeColor="text1"/>
          <w:sz w:val="24"/>
          <w14:textFill>
            <w14:solidFill>
              <w14:schemeClr w14:val="tx1"/>
            </w14:solidFill>
          </w14:textFill>
        </w:rPr>
        <w:t>。</w:t>
      </w:r>
    </w:p>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276" w:lineRule="auto"/>
        <w:jc w:val="center"/>
        <w:rPr>
          <w:rFonts w:ascii="宋体" w:hAnsi="宋体" w:cs="宋体"/>
          <w:b/>
          <w:bCs/>
          <w:color w:val="000000" w:themeColor="text1"/>
          <w:sz w:val="32"/>
          <w:szCs w:val="32"/>
          <w:lang w:eastAsia="zh-Hans"/>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p>
    <w:p>
      <w:pPr>
        <w:spacing w:line="276" w:lineRule="auto"/>
        <w:jc w:val="center"/>
        <w:rPr>
          <w:rFonts w:ascii="宋体" w:hAnsi="宋体" w:cs="宋体"/>
          <w:b/>
          <w:bCs/>
          <w:color w:val="000000" w:themeColor="text1"/>
          <w:sz w:val="32"/>
          <w:szCs w:val="32"/>
          <w:lang w:eastAsia="zh-Hans"/>
          <w14:textFill>
            <w14:solidFill>
              <w14:schemeClr w14:val="tx1"/>
            </w14:solidFill>
          </w14:textFill>
        </w:rPr>
      </w:pPr>
      <w:r>
        <w:rPr>
          <w:rFonts w:hint="eastAsia" w:ascii="宋体" w:hAnsi="宋体" w:cs="宋体"/>
          <w:b/>
          <w:bCs/>
          <w:color w:val="000000" w:themeColor="text1"/>
          <w:sz w:val="32"/>
          <w:szCs w:val="32"/>
          <w:lang w:eastAsia="zh-Hans"/>
          <w14:textFill>
            <w14:solidFill>
              <w14:schemeClr w14:val="tx1"/>
            </w14:solidFill>
          </w14:textFill>
        </w:rPr>
        <w:t>目  录</w:t>
      </w:r>
    </w:p>
    <w:p>
      <w:pPr>
        <w:numPr>
          <w:ilvl w:val="0"/>
          <w:numId w:val="1"/>
        </w:numPr>
        <w:spacing w:line="276" w:lineRule="auto"/>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lang w:eastAsia="zh-Hans"/>
          <w14:textFill>
            <w14:solidFill>
              <w14:schemeClr w14:val="tx1"/>
            </w14:solidFill>
          </w14:textFill>
        </w:rPr>
        <w:t>教学大纲</w:t>
      </w:r>
    </w:p>
    <w:p>
      <w:pPr>
        <w:numPr>
          <w:ilvl w:val="0"/>
          <w:numId w:val="1"/>
        </w:numPr>
        <w:spacing w:line="276" w:lineRule="auto"/>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课程目标</w:t>
      </w:r>
    </w:p>
    <w:p>
      <w:pPr>
        <w:numPr>
          <w:ilvl w:val="0"/>
          <w:numId w:val="1"/>
        </w:numPr>
        <w:spacing w:line="276" w:lineRule="auto"/>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lang w:eastAsia="zh-Hans"/>
          <w14:textFill>
            <w14:solidFill>
              <w14:schemeClr w14:val="tx1"/>
            </w14:solidFill>
          </w14:textFill>
        </w:rPr>
        <w:t>教学进度表</w:t>
      </w:r>
    </w:p>
    <w:p>
      <w:pPr>
        <w:numPr>
          <w:ilvl w:val="0"/>
          <w:numId w:val="1"/>
        </w:numPr>
        <w:spacing w:line="276" w:lineRule="auto"/>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过程性考核管理</w:t>
      </w:r>
    </w:p>
    <w:p>
      <w:pPr>
        <w:numPr>
          <w:ilvl w:val="0"/>
          <w:numId w:val="1"/>
        </w:numPr>
        <w:spacing w:line="276" w:lineRule="auto"/>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考试要求</w:t>
      </w:r>
    </w:p>
    <w:p>
      <w:pPr>
        <w:spacing w:line="276"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（一）考试大纲</w:t>
      </w:r>
    </w:p>
    <w:p>
      <w:pPr>
        <w:spacing w:line="276" w:lineRule="auto"/>
        <w:ind w:firstLine="560" w:firstLineChars="200"/>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w:t>
      </w:r>
      <w:r>
        <w:rPr>
          <w:rFonts w:hint="eastAsia" w:ascii="宋体" w:hAnsi="宋体" w:cs="宋体"/>
          <w:color w:val="000000" w:themeColor="text1"/>
          <w:sz w:val="28"/>
          <w:szCs w:val="28"/>
          <w:lang w:val="en-US" w:eastAsia="zh-CN"/>
          <w14:textFill>
            <w14:solidFill>
              <w14:schemeClr w14:val="tx1"/>
            </w14:solidFill>
          </w14:textFill>
        </w:rPr>
        <w:t>考核</w:t>
      </w:r>
      <w:r>
        <w:rPr>
          <w:rFonts w:hint="eastAsia" w:ascii="宋体" w:hAnsi="宋体" w:cs="宋体"/>
          <w:color w:val="000000" w:themeColor="text1"/>
          <w:sz w:val="28"/>
          <w:szCs w:val="28"/>
          <w:lang w:eastAsia="zh-Hans"/>
          <w14:textFill>
            <w14:solidFill>
              <w14:schemeClr w14:val="tx1"/>
            </w14:solidFill>
          </w14:textFill>
        </w:rPr>
        <w:t>命题双向细目表</w:t>
      </w:r>
    </w:p>
    <w:p>
      <w:pPr>
        <w:spacing w:line="276" w:lineRule="auto"/>
        <w:ind w:firstLine="560" w:firstLineChars="200"/>
        <w:rPr>
          <w:rFonts w:ascii="宋体" w:hAnsi="宋体" w:cs="宋体"/>
          <w:color w:val="000000" w:themeColor="text1"/>
          <w:sz w:val="28"/>
          <w:szCs w:val="28"/>
          <w:lang w:eastAsia="zh-Hans"/>
          <w14:textFill>
            <w14:solidFill>
              <w14:schemeClr w14:val="tx1"/>
            </w14:solidFill>
          </w14:textFill>
        </w:rPr>
      </w:pPr>
      <w:r>
        <w:rPr>
          <w:rFonts w:ascii="宋体" w:hAnsi="宋体" w:cs="宋体"/>
          <w:color w:val="000000" w:themeColor="text1"/>
          <w:sz w:val="28"/>
          <w:szCs w:val="28"/>
          <w:lang w:eastAsia="zh-Hans"/>
          <w14:textFill>
            <w14:solidFill>
              <w14:schemeClr w14:val="tx1"/>
            </w14:solidFill>
          </w14:textFill>
        </w:rPr>
        <w:t>（</w:t>
      </w:r>
      <w:r>
        <w:rPr>
          <w:rFonts w:hint="eastAsia" w:ascii="宋体" w:hAnsi="宋体" w:cs="宋体"/>
          <w:color w:val="000000" w:themeColor="text1"/>
          <w:sz w:val="28"/>
          <w:szCs w:val="28"/>
          <w:lang w:eastAsia="zh-Hans"/>
          <w14:textFill>
            <w14:solidFill>
              <w14:schemeClr w14:val="tx1"/>
            </w14:solidFill>
          </w14:textFill>
        </w:rPr>
        <w:t>三</w:t>
      </w:r>
      <w:r>
        <w:rPr>
          <w:rFonts w:ascii="宋体" w:hAnsi="宋体" w:cs="宋体"/>
          <w:color w:val="000000" w:themeColor="text1"/>
          <w:sz w:val="28"/>
          <w:szCs w:val="28"/>
          <w:lang w:eastAsia="zh-Hans"/>
          <w14:textFill>
            <w14:solidFill>
              <w14:schemeClr w14:val="tx1"/>
            </w14:solidFill>
          </w14:textFill>
        </w:rPr>
        <w:t>）</w:t>
      </w:r>
      <w:r>
        <w:rPr>
          <w:rFonts w:hint="eastAsia" w:ascii="宋体" w:hAnsi="宋体" w:cs="宋体"/>
          <w:color w:val="000000" w:themeColor="text1"/>
          <w:sz w:val="28"/>
          <w:szCs w:val="28"/>
          <w:lang w:eastAsia="zh-Hans"/>
          <w14:textFill>
            <w14:solidFill>
              <w14:schemeClr w14:val="tx1"/>
            </w14:solidFill>
          </w14:textFill>
        </w:rPr>
        <w:t>试卷分析</w:t>
      </w:r>
    </w:p>
    <w:p>
      <w:pPr>
        <w:numPr>
          <w:ilvl w:val="0"/>
          <w:numId w:val="1"/>
        </w:numPr>
        <w:spacing w:line="276" w:lineRule="auto"/>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lang w:eastAsia="zh-Hans"/>
          <w14:textFill>
            <w14:solidFill>
              <w14:schemeClr w14:val="tx1"/>
            </w14:solidFill>
          </w14:textFill>
        </w:rPr>
        <w:t>课程目标达成度</w:t>
      </w:r>
      <w:r>
        <w:rPr>
          <w:rFonts w:hint="eastAsia" w:ascii="宋体" w:hAnsi="宋体" w:cs="宋体"/>
          <w:color w:val="000000" w:themeColor="text1"/>
          <w:sz w:val="28"/>
          <w:szCs w:val="28"/>
          <w14:textFill>
            <w14:solidFill>
              <w14:schemeClr w14:val="tx1"/>
            </w14:solidFill>
          </w14:textFill>
        </w:rPr>
        <w:t>评价</w:t>
      </w:r>
    </w:p>
    <w:p>
      <w:pPr>
        <w:spacing w:line="276" w:lineRule="auto"/>
        <w:ind w:firstLine="560" w:firstLineChars="200"/>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w:t>
      </w:r>
      <w:r>
        <w:rPr>
          <w:rFonts w:hint="eastAsia" w:ascii="宋体" w:hAnsi="宋体" w:cs="宋体"/>
          <w:color w:val="000000" w:themeColor="text1"/>
          <w:sz w:val="28"/>
          <w:szCs w:val="28"/>
          <w:lang w:eastAsia="zh-Hans"/>
          <w14:textFill>
            <w14:solidFill>
              <w14:schemeClr w14:val="tx1"/>
            </w14:solidFill>
          </w14:textFill>
        </w:rPr>
        <w:t>课程目标达成度分析表</w:t>
      </w:r>
    </w:p>
    <w:p>
      <w:pPr>
        <w:spacing w:line="276" w:lineRule="auto"/>
        <w:ind w:firstLine="560" w:firstLineChars="200"/>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w:t>
      </w:r>
      <w:r>
        <w:rPr>
          <w:rFonts w:hint="eastAsia" w:ascii="宋体" w:hAnsi="宋体" w:cs="宋体"/>
          <w:color w:val="000000" w:themeColor="text1"/>
          <w:sz w:val="28"/>
          <w:szCs w:val="28"/>
          <w:lang w:eastAsia="zh-Hans"/>
          <w14:textFill>
            <w14:solidFill>
              <w14:schemeClr w14:val="tx1"/>
            </w14:solidFill>
          </w14:textFill>
        </w:rPr>
        <w:t>课程达成度评价信息表</w:t>
      </w:r>
    </w:p>
    <w:p>
      <w:pPr>
        <w:numPr>
          <w:ilvl w:val="0"/>
          <w:numId w:val="1"/>
        </w:numPr>
        <w:spacing w:line="276" w:lineRule="auto"/>
        <w:rPr>
          <w:rFonts w:ascii="宋体" w:hAnsi="宋体" w:cs="宋体"/>
          <w:color w:val="000000" w:themeColor="text1"/>
          <w:sz w:val="28"/>
          <w:szCs w:val="28"/>
          <w:lang w:eastAsia="zh-Hans"/>
          <w14:textFill>
            <w14:solidFill>
              <w14:schemeClr w14:val="tx1"/>
            </w14:solidFill>
          </w14:textFill>
        </w:rPr>
      </w:pPr>
      <w:r>
        <w:rPr>
          <w:rFonts w:hint="eastAsia" w:ascii="宋体" w:hAnsi="宋体" w:cs="宋体"/>
          <w:color w:val="000000" w:themeColor="text1"/>
          <w:sz w:val="28"/>
          <w:szCs w:val="28"/>
          <w:lang w:eastAsia="zh-Hans"/>
          <w14:textFill>
            <w14:solidFill>
              <w14:schemeClr w14:val="tx1"/>
            </w14:solidFill>
          </w14:textFill>
        </w:rPr>
        <w:t>课程持续改进意见审核表</w:t>
      </w:r>
    </w:p>
    <w:p>
      <w:pPr>
        <w:spacing w:line="276" w:lineRule="auto"/>
        <w:jc w:val="center"/>
        <w:rPr>
          <w:rFonts w:ascii="宋体" w:hAnsi="宋体" w:cs="宋体"/>
          <w:color w:val="000000" w:themeColor="text1"/>
          <w:sz w:val="36"/>
          <w:szCs w:val="36"/>
          <w:lang w:eastAsia="zh-Hans"/>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p>
    <w:p>
      <w:pPr>
        <w:spacing w:line="276" w:lineRule="auto"/>
        <w:jc w:val="center"/>
        <w:rPr>
          <w:rFonts w:ascii="宋体" w:hAnsi="宋体" w:cs="宋体"/>
          <w:b/>
          <w:color w:val="000000" w:themeColor="text1"/>
          <w:sz w:val="32"/>
          <w:szCs w:val="21"/>
          <w14:textFill>
            <w14:solidFill>
              <w14:schemeClr w14:val="tx1"/>
            </w14:solidFill>
          </w14:textFill>
        </w:rPr>
      </w:pPr>
      <w:r>
        <w:rPr>
          <w:rFonts w:hint="eastAsia" w:ascii="宋体" w:hAnsi="宋体" w:cs="宋体"/>
          <w:color w:val="000000" w:themeColor="text1"/>
          <w:sz w:val="36"/>
          <w:szCs w:val="36"/>
          <w:lang w:eastAsia="zh-Hans"/>
          <w14:textFill>
            <w14:solidFill>
              <w14:schemeClr w14:val="tx1"/>
            </w14:solidFill>
          </w14:textFill>
        </w:rPr>
        <w:t>教学大纲</w:t>
      </w:r>
    </w:p>
    <w:p>
      <w:pPr>
        <w:tabs>
          <w:tab w:val="left" w:pos="0"/>
        </w:tabs>
        <w:autoSpaceDE w:val="0"/>
        <w:autoSpaceDN w:val="0"/>
        <w:adjustRightInd w:val="0"/>
        <w:spacing w:line="276" w:lineRule="auto"/>
        <w:ind w:firstLine="360" w:firstLineChars="150"/>
        <w:jc w:val="left"/>
        <w:rPr>
          <w:rFonts w:ascii="宋体" w:hAnsi="宋体" w:cs="宋体"/>
          <w:color w:val="000000" w:themeColor="text1"/>
          <w:sz w:val="24"/>
          <w:lang w:val="zh-CN"/>
          <w14:textFill>
            <w14:solidFill>
              <w14:schemeClr w14:val="tx1"/>
            </w14:solidFill>
          </w14:textFill>
        </w:rPr>
      </w:pPr>
      <w:bookmarkStart w:id="0" w:name="_Toc292978795"/>
      <w:r>
        <w:rPr>
          <w:rFonts w:hint="eastAsia" w:ascii="宋体" w:hAnsi="宋体" w:cs="宋体"/>
          <w:color w:val="000000" w:themeColor="text1"/>
          <w:sz w:val="24"/>
          <w:lang w:val="zh-CN"/>
          <w14:textFill>
            <w14:solidFill>
              <w14:schemeClr w14:val="tx1"/>
            </w14:solidFill>
          </w14:textFill>
        </w:rPr>
        <w:t>课程名称：</w:t>
      </w:r>
      <w:r>
        <w:rPr>
          <w:rFonts w:hint="eastAsia" w:ascii="宋体" w:hAnsi="宋体" w:cs="宋体"/>
          <w:color w:val="000000" w:themeColor="text1"/>
          <w:sz w:val="24"/>
          <w:u w:val="single"/>
          <w:lang w:val="zh-CN"/>
          <w14:textFill>
            <w14:solidFill>
              <w14:schemeClr w14:val="tx1"/>
            </w14:solidFill>
          </w14:textFill>
        </w:rPr>
        <w:t xml:space="preserve">                             </w:t>
      </w:r>
      <w:r>
        <w:rPr>
          <w:rFonts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课程编号: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b/>
          <w:bCs/>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b/>
          <w:bCs/>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u w:val="single"/>
          <w:lang w:val="zh-CN"/>
          <w14:textFill>
            <w14:solidFill>
              <w14:schemeClr w14:val="tx1"/>
            </w14:solidFill>
          </w14:textFill>
        </w:rPr>
        <w:t xml:space="preserve"> </w:t>
      </w:r>
    </w:p>
    <w:p>
      <w:pPr>
        <w:tabs>
          <w:tab w:val="left" w:pos="0"/>
        </w:tabs>
        <w:autoSpaceDE w:val="0"/>
        <w:autoSpaceDN w:val="0"/>
        <w:adjustRightInd w:val="0"/>
        <w:spacing w:line="276" w:lineRule="auto"/>
        <w:ind w:firstLine="360" w:firstLineChars="150"/>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总 学 时：</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理论学时：</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实践（实验）学时：</w:t>
      </w:r>
      <w:r>
        <w:rPr>
          <w:rFonts w:hint="eastAsia" w:ascii="宋体" w:hAnsi="宋体" w:cs="宋体"/>
          <w:color w:val="000000" w:themeColor="text1"/>
          <w:kern w:val="0"/>
          <w:sz w:val="24"/>
          <w:u w:val="single"/>
          <w14:textFill>
            <w14:solidFill>
              <w14:schemeClr w14:val="tx1"/>
            </w14:solidFill>
          </w14:textFill>
        </w:rPr>
        <w:t xml:space="preserve">            </w:t>
      </w:r>
    </w:p>
    <w:p>
      <w:pPr>
        <w:tabs>
          <w:tab w:val="left" w:pos="0"/>
        </w:tabs>
        <w:autoSpaceDE w:val="0"/>
        <w:autoSpaceDN w:val="0"/>
        <w:adjustRightInd w:val="0"/>
        <w:spacing w:line="276" w:lineRule="auto"/>
        <w:ind w:firstLine="360" w:firstLineChars="150"/>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课程性质：</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学　　分：</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开课学期：</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p>
    <w:p>
      <w:pPr>
        <w:tabs>
          <w:tab w:val="left" w:pos="0"/>
        </w:tabs>
        <w:autoSpaceDE w:val="0"/>
        <w:autoSpaceDN w:val="0"/>
        <w:adjustRightInd w:val="0"/>
        <w:spacing w:line="276" w:lineRule="auto"/>
        <w:ind w:firstLine="360" w:firstLineChars="150"/>
        <w:jc w:val="left"/>
        <w:rPr>
          <w:rFonts w:ascii="宋体" w:hAnsi="宋体" w:cs="宋体"/>
          <w:color w:val="000000" w:themeColor="text1"/>
          <w:kern w:val="0"/>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先修课程：</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考核方式：</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xml:space="preserve"> </w:t>
      </w:r>
    </w:p>
    <w:p>
      <w:pPr>
        <w:autoSpaceDE w:val="0"/>
        <w:autoSpaceDN w:val="0"/>
        <w:adjustRightInd w:val="0"/>
        <w:spacing w:line="276" w:lineRule="auto"/>
        <w:ind w:firstLine="360" w:firstLineChars="1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适用专业：</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autoSpaceDE w:val="0"/>
        <w:autoSpaceDN w:val="0"/>
        <w:adjustRightInd w:val="0"/>
        <w:spacing w:line="276" w:lineRule="auto"/>
        <w:ind w:firstLine="361" w:firstLineChars="150"/>
        <w:rPr>
          <w:rFonts w:ascii="宋体" w:hAnsi="宋体" w:cs="宋体"/>
          <w:b/>
          <w:color w:val="000000" w:themeColor="text1"/>
          <w:kern w:val="0"/>
          <w:sz w:val="24"/>
          <w:lang w:val="zh-CN"/>
          <w14:textFill>
            <w14:solidFill>
              <w14:schemeClr w14:val="tx1"/>
            </w14:solidFill>
          </w14:textFill>
        </w:rPr>
      </w:pPr>
    </w:p>
    <w:p>
      <w:p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一、课程简介</w:t>
      </w:r>
    </w:p>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【说明：对课程内容、要求、在专业人才培养中的地位和作用、教学特点等进行概述，目的是供学生选课时参考。】</w:t>
      </w:r>
    </w:p>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p>
    <w:p>
      <w:p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二、课程目标</w:t>
      </w:r>
    </w:p>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根据人才培养方案规定的培养目标和毕业要求，结合课程教学内容和要求，列出课程在思想教育、价值塑造、知识积累、方法掌握、技能训练、能力培养等方面的课程总体目标要求。应简明扼要，不宜过细。】</w:t>
      </w:r>
    </w:p>
    <w:p>
      <w:pPr>
        <w:autoSpaceDE w:val="0"/>
        <w:autoSpaceDN w:val="0"/>
        <w:adjustRightInd w:val="0"/>
        <w:spacing w:line="276" w:lineRule="auto"/>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课程目标1：</w:t>
      </w:r>
    </w:p>
    <w:p>
      <w:pPr>
        <w:autoSpaceDE w:val="0"/>
        <w:autoSpaceDN w:val="0"/>
        <w:adjustRightInd w:val="0"/>
        <w:spacing w:line="276" w:lineRule="auto"/>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课程目标2：</w:t>
      </w:r>
    </w:p>
    <w:p>
      <w:pPr>
        <w:autoSpaceDE w:val="0"/>
        <w:autoSpaceDN w:val="0"/>
        <w:adjustRightInd w:val="0"/>
        <w:spacing w:line="276" w:lineRule="auto"/>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课程目标3：</w:t>
      </w:r>
    </w:p>
    <w:p>
      <w:pPr>
        <w:autoSpaceDE w:val="0"/>
        <w:autoSpaceDN w:val="0"/>
        <w:adjustRightInd w:val="0"/>
        <w:spacing w:line="276" w:lineRule="auto"/>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课程目标4：</w:t>
      </w:r>
    </w:p>
    <w:p>
      <w:pPr>
        <w:autoSpaceDE w:val="0"/>
        <w:autoSpaceDN w:val="0"/>
        <w:adjustRightInd w:val="0"/>
        <w:spacing w:line="276" w:lineRule="auto"/>
        <w:ind w:firstLine="240" w:firstLineChars="1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 …。</w:t>
      </w:r>
    </w:p>
    <w:p>
      <w:pPr>
        <w:autoSpaceDE w:val="0"/>
        <w:autoSpaceDN w:val="0"/>
        <w:adjustRightInd w:val="0"/>
        <w:spacing w:line="276" w:lineRule="auto"/>
        <w:jc w:val="center"/>
        <w:rPr>
          <w:rFonts w:ascii="宋体" w:hAnsi="宋体" w:cs="宋体"/>
          <w:bCs/>
          <w:color w:val="000000" w:themeColor="text1"/>
          <w:sz w:val="24"/>
          <w:lang w:val="zh-CN"/>
          <w14:textFill>
            <w14:solidFill>
              <w14:schemeClr w14:val="tx1"/>
            </w14:solidFill>
          </w14:textFill>
        </w:rPr>
      </w:pPr>
    </w:p>
    <w:p>
      <w:p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三、课程内容</w:t>
      </w:r>
    </w:p>
    <w:p>
      <w:pPr>
        <w:autoSpaceDE w:val="0"/>
        <w:autoSpaceDN w:val="0"/>
        <w:adjustRightInd w:val="0"/>
        <w:spacing w:line="276"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 xml:space="preserve">  </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【说明：分章节（单元、模块）列出具体的教学要求和教学内容要点。教学要求要尽量做到明确、具体、易观测、可考核。】</w:t>
      </w:r>
    </w:p>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p>
    <w:p>
      <w:p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四、课程实施建议</w:t>
      </w:r>
    </w:p>
    <w:p>
      <w:p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（一）学时分配建议</w:t>
      </w:r>
    </w:p>
    <w:p>
      <w:p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p>
    <w:p>
      <w:pPr>
        <w:numPr>
          <w:ilvl w:val="0"/>
          <w:numId w:val="2"/>
        </w:num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教材选用建议</w:t>
      </w:r>
    </w:p>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p>
    <w:p>
      <w:pPr>
        <w:numPr>
          <w:ilvl w:val="0"/>
          <w:numId w:val="2"/>
        </w:num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教学方法建议</w:t>
      </w:r>
    </w:p>
    <w:p>
      <w:pPr>
        <w:autoSpaceDE w:val="0"/>
        <w:autoSpaceDN w:val="0"/>
        <w:adjustRightInd w:val="0"/>
        <w:spacing w:line="276" w:lineRule="auto"/>
        <w:ind w:left="315" w:leftChars="150"/>
        <w:jc w:val="left"/>
        <w:rPr>
          <w:rFonts w:ascii="宋体" w:hAnsi="宋体" w:cs="宋体"/>
          <w:bCs/>
          <w:color w:val="000000" w:themeColor="text1"/>
          <w:sz w:val="24"/>
          <w:lang w:val="zh-CN"/>
          <w14:textFill>
            <w14:solidFill>
              <w14:schemeClr w14:val="tx1"/>
            </w14:solidFill>
          </w14:textFill>
        </w:rPr>
      </w:pPr>
    </w:p>
    <w:p>
      <w:pPr>
        <w:numPr>
          <w:ilvl w:val="0"/>
          <w:numId w:val="2"/>
        </w:num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学习方法建议</w:t>
      </w:r>
    </w:p>
    <w:p>
      <w:pPr>
        <w:autoSpaceDE w:val="0"/>
        <w:autoSpaceDN w:val="0"/>
        <w:adjustRightInd w:val="0"/>
        <w:spacing w:line="276" w:lineRule="auto"/>
        <w:ind w:left="315" w:leftChars="150"/>
        <w:jc w:val="left"/>
        <w:rPr>
          <w:rFonts w:ascii="宋体" w:hAnsi="宋体" w:cs="宋体"/>
          <w:bCs/>
          <w:color w:val="000000" w:themeColor="text1"/>
          <w:sz w:val="24"/>
          <w:lang w:val="zh-CN"/>
          <w14:textFill>
            <w14:solidFill>
              <w14:schemeClr w14:val="tx1"/>
            </w14:solidFill>
          </w14:textFill>
        </w:rPr>
      </w:pPr>
    </w:p>
    <w:p>
      <w:p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（五）课程资源利用建议</w:t>
      </w:r>
    </w:p>
    <w:p>
      <w:p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【说明：含参考书目、网络资源等】</w:t>
      </w:r>
    </w:p>
    <w:p>
      <w:p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p>
    <w:p>
      <w:p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五、课程的考核环节（案例）</w:t>
      </w:r>
    </w:p>
    <w:p>
      <w:pPr>
        <w:spacing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的考核以考核学生能力培养目标的达成为主要目的，以检查学生对各知识点的掌握程度和应用能力为重要内容，包括平时考核、实验考核和期末考核三部分，平时考核包括课后作业、课堂表现或出勤两个环节，实验考核包括实验考核环节，期末考核包括期末考试环节。相应地，课程总评成绩由平时考核成绩、实验成绩和期末考核成绩三部分加权而成，平时成绩、实验成绩，期末成绩及总评成绩均为百分制，在总评成绩中，平时成绩、实验成绩和期末成绩所占的权重分别为</w:t>
      </w:r>
      <w:r>
        <w:rPr>
          <w:rFonts w:ascii="宋体" w:hAnsi="宋体" w:cs="宋体"/>
          <w:color w:val="000000" w:themeColor="text1"/>
          <w:sz w:val="24"/>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及</w:t>
      </w:r>
      <w:r>
        <w:rPr>
          <w:rFonts w:ascii="宋体" w:hAnsi="宋体" w:cs="宋体"/>
          <w:color w:val="000000" w:themeColor="text1"/>
          <w:sz w:val="24"/>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。其中</w:t>
      </w:r>
      <w:r>
        <w:rPr>
          <w:rFonts w:ascii="宋体" w:hAnsi="宋体" w:cs="宋体"/>
          <w:color w:val="000000" w:themeColor="text1"/>
          <w:sz w:val="24"/>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及</w:t>
      </w:r>
      <w:r>
        <w:rPr>
          <w:rFonts w:ascii="宋体" w:hAnsi="宋体" w:cs="宋体"/>
          <w:color w:val="000000" w:themeColor="text1"/>
          <w:sz w:val="24"/>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分别定为0.2，0.1和0.7。</w:t>
      </w:r>
    </w:p>
    <w:p>
      <w:pPr>
        <w:spacing w:after="156" w:afterLines="50"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各考核环节所占分值比例及考核细则如下。</w:t>
      </w:r>
    </w:p>
    <w:tbl>
      <w:tblPr>
        <w:tblStyle w:val="6"/>
        <w:tblpPr w:leftFromText="180" w:rightFromText="180" w:vertAnchor="text" w:horzAnchor="page" w:tblpXSpec="center" w:tblpY="233"/>
        <w:tblOverlap w:val="never"/>
        <w:tblW w:w="8790" w:type="dxa"/>
        <w:jc w:val="center"/>
        <w:tblLayout w:type="fixed"/>
        <w:tblCellMar>
          <w:top w:w="15" w:type="dxa"/>
          <w:left w:w="15" w:type="dxa"/>
          <w:bottom w:w="15" w:type="dxa"/>
          <w:right w:w="15" w:type="dxa"/>
        </w:tblCellMar>
      </w:tblPr>
      <w:tblGrid>
        <w:gridCol w:w="538"/>
        <w:gridCol w:w="1830"/>
        <w:gridCol w:w="1455"/>
        <w:gridCol w:w="677"/>
        <w:gridCol w:w="3435"/>
        <w:gridCol w:w="855"/>
      </w:tblGrid>
      <w:tr>
        <w:tblPrEx>
          <w:tblCellMar>
            <w:top w:w="15" w:type="dxa"/>
            <w:left w:w="15" w:type="dxa"/>
            <w:bottom w:w="15" w:type="dxa"/>
            <w:right w:w="15" w:type="dxa"/>
          </w:tblCellMar>
        </w:tblPrEx>
        <w:trPr>
          <w:trHeight w:val="494" w:hRule="atLeast"/>
          <w:jc w:val="center"/>
        </w:trPr>
        <w:tc>
          <w:tcPr>
            <w:tcW w:w="2368"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ind w:left="491" w:hanging="491" w:hangingChars="233"/>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课程成绩构成及比例</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考核环节</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目标分值</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考核/评价细则</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对应的课程目标</w:t>
            </w:r>
          </w:p>
        </w:tc>
      </w:tr>
      <w:tr>
        <w:tblPrEx>
          <w:tblCellMar>
            <w:top w:w="15" w:type="dxa"/>
            <w:left w:w="15" w:type="dxa"/>
            <w:bottom w:w="15" w:type="dxa"/>
            <w:right w:w="15" w:type="dxa"/>
          </w:tblCellMar>
        </w:tblPrEx>
        <w:trPr>
          <w:trHeight w:val="1320" w:hRule="atLeas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平时成绩</w:t>
            </w:r>
          </w:p>
        </w:tc>
        <w:tc>
          <w:tcPr>
            <w:tcW w:w="1830" w:type="dxa"/>
            <w:vMerge w:val="restart"/>
            <w:tcBorders>
              <w:top w:val="single" w:color="auto" w:sz="4" w:space="0"/>
              <w:left w:val="single" w:color="auto" w:sz="4" w:space="0"/>
              <w:right w:val="single" w:color="auto" w:sz="4" w:space="0"/>
            </w:tcBorders>
            <w:vAlign w:val="center"/>
          </w:tcPr>
          <w:p>
            <w:pPr>
              <w:spacing w:line="276" w:lineRule="auto"/>
              <w:textAlignment w:val="center"/>
              <w:rPr>
                <w:rFonts w:ascii="宋体" w:hAnsi="宋体" w:cs="宋体"/>
                <w:color w:val="000000" w:themeColor="text1"/>
                <w:szCs w:val="21"/>
                <w14:textFill>
                  <w14:solidFill>
                    <w14:schemeClr w14:val="tx1"/>
                  </w14:solidFill>
                </w14:textFill>
              </w:rPr>
            </w:pPr>
            <w:r>
              <w:rPr>
                <w:rStyle w:val="13"/>
                <w:rFonts w:hint="eastAsia" w:ascii="宋体" w:hAnsi="宋体" w:cs="宋体"/>
                <w:color w:val="000000" w:themeColor="text1"/>
                <w:sz w:val="21"/>
                <w:szCs w:val="21"/>
                <w:lang w:bidi="ar"/>
                <w14:textFill>
                  <w14:solidFill>
                    <w14:schemeClr w14:val="tx1"/>
                  </w14:solidFill>
                </w14:textFill>
              </w:rPr>
              <w:t>平时成绩100</w:t>
            </w:r>
            <w:r>
              <w:rPr>
                <w:rStyle w:val="11"/>
                <w:rFonts w:hint="default"/>
                <w:color w:val="000000" w:themeColor="text1"/>
                <w:sz w:val="21"/>
                <w:szCs w:val="21"/>
                <w:lang w:bidi="ar"/>
                <w14:textFill>
                  <w14:solidFill>
                    <w14:schemeClr w14:val="tx1"/>
                  </w14:solidFill>
                </w14:textFill>
              </w:rPr>
              <w:t>分，占总评成绩的比例为</w:t>
            </w:r>
            <w:r>
              <w:rPr>
                <w:rFonts w:ascii="宋体" w:hAnsi="宋体" w:cs="宋体"/>
                <w:color w:val="000000" w:themeColor="text1"/>
                <w:kern w:val="0"/>
                <w:szCs w:val="21"/>
                <w:lang w:bidi="ar"/>
                <w14:textFill>
                  <w14:solidFill>
                    <w14:schemeClr w14:val="tx1"/>
                  </w14:solidFill>
                </w14:textFill>
              </w:rPr>
              <w:t xml:space="preserve"> W</w:t>
            </w:r>
            <w:r>
              <w:rPr>
                <w:rFonts w:hint="eastAsia" w:ascii="宋体" w:hAnsi="宋体" w:cs="宋体"/>
                <w:color w:val="000000" w:themeColor="text1"/>
                <w:kern w:val="0"/>
                <w:szCs w:val="21"/>
                <w:vertAlign w:val="subscript"/>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=0.2</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作业</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主要考核学生对每章节知识点的复习、理解和掌握程度；成绩以百分计，取各次成绩的平均值，乘以其在平时成绩中所占的比例计入平时总评成绩。</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tblPrEx>
          <w:tblCellMar>
            <w:top w:w="15" w:type="dxa"/>
            <w:left w:w="15" w:type="dxa"/>
            <w:bottom w:w="15" w:type="dxa"/>
            <w:right w:w="15" w:type="dxa"/>
          </w:tblCellMar>
        </w:tblPrEx>
        <w:trPr>
          <w:trHeight w:val="1193" w:hRule="atLeast"/>
          <w:jc w:val="center"/>
        </w:trPr>
        <w:tc>
          <w:tcPr>
            <w:tcW w:w="53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color w:val="000000" w:themeColor="text1"/>
                <w:szCs w:val="21"/>
                <w14:textFill>
                  <w14:solidFill>
                    <w14:schemeClr w14:val="tx1"/>
                  </w14:solidFill>
                </w14:textFill>
              </w:rPr>
            </w:pPr>
          </w:p>
        </w:tc>
        <w:tc>
          <w:tcPr>
            <w:tcW w:w="1830" w:type="dxa"/>
            <w:vMerge w:val="continue"/>
            <w:tcBorders>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课堂表现或出勤</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（1）结合教学进度考核学生课堂表现，考查学生对相关知识的掌握程度；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（2）课堂表现成绩以百分计，乘以其在平时成绩中所占的比例计入平时总评成绩。</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tblPrEx>
          <w:tblCellMar>
            <w:top w:w="15" w:type="dxa"/>
            <w:left w:w="15" w:type="dxa"/>
            <w:bottom w:w="15" w:type="dxa"/>
            <w:right w:w="15" w:type="dxa"/>
          </w:tblCellMar>
        </w:tblPrEx>
        <w:trPr>
          <w:trHeight w:val="1475"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实验成绩</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color w:val="000000" w:themeColor="text1"/>
                <w:szCs w:val="21"/>
                <w14:textFill>
                  <w14:solidFill>
                    <w14:schemeClr w14:val="tx1"/>
                  </w14:solidFill>
                </w14:textFill>
              </w:rPr>
            </w:pPr>
            <w:r>
              <w:rPr>
                <w:rStyle w:val="11"/>
                <w:rFonts w:hint="default"/>
                <w:color w:val="000000" w:themeColor="text1"/>
                <w:sz w:val="21"/>
                <w:szCs w:val="21"/>
                <w:lang w:bidi="ar"/>
                <w14:textFill>
                  <w14:solidFill>
                    <w14:schemeClr w14:val="tx1"/>
                  </w14:solidFill>
                </w14:textFill>
              </w:rPr>
              <w:t>实验成绩</w:t>
            </w:r>
            <w:r>
              <w:rPr>
                <w:rStyle w:val="13"/>
                <w:rFonts w:hint="eastAsia" w:ascii="宋体" w:hAnsi="宋体" w:cs="宋体"/>
                <w:color w:val="000000" w:themeColor="text1"/>
                <w:sz w:val="21"/>
                <w:szCs w:val="21"/>
                <w:lang w:bidi="ar"/>
                <w14:textFill>
                  <w14:solidFill>
                    <w14:schemeClr w14:val="tx1"/>
                  </w14:solidFill>
                </w14:textFill>
              </w:rPr>
              <w:t>100</w:t>
            </w:r>
            <w:r>
              <w:rPr>
                <w:rStyle w:val="11"/>
                <w:rFonts w:hint="default"/>
                <w:color w:val="000000" w:themeColor="text1"/>
                <w:sz w:val="21"/>
                <w:szCs w:val="21"/>
                <w:lang w:bidi="ar"/>
                <w14:textFill>
                  <w14:solidFill>
                    <w14:schemeClr w14:val="tx1"/>
                  </w14:solidFill>
                </w14:textFill>
              </w:rPr>
              <w:t>分，占总评成绩的比例为</w:t>
            </w:r>
            <w:r>
              <w:rPr>
                <w:rFonts w:ascii="宋体" w:hAnsi="宋体" w:cs="宋体"/>
                <w:color w:val="000000" w:themeColor="text1"/>
                <w:kern w:val="0"/>
                <w:szCs w:val="21"/>
                <w:lang w:bidi="ar"/>
                <w14:textFill>
                  <w14:solidFill>
                    <w14:schemeClr w14:val="tx1"/>
                  </w14:solidFill>
                </w14:textFill>
              </w:rPr>
              <w:t>W</w:t>
            </w:r>
            <w:r>
              <w:rPr>
                <w:rFonts w:hint="eastAsia" w:ascii="宋体" w:hAnsi="宋体" w:cs="宋体"/>
                <w:color w:val="000000" w:themeColor="text1"/>
                <w:kern w:val="0"/>
                <w:szCs w:val="21"/>
                <w:vertAlign w:val="subscript"/>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=0.</w:t>
            </w:r>
            <w:r>
              <w:rPr>
                <w:rFonts w:ascii="宋体" w:hAnsi="宋体" w:cs="宋体"/>
                <w:color w:val="000000" w:themeColor="text1"/>
                <w:kern w:val="0"/>
                <w:szCs w:val="21"/>
                <w:lang w:bidi="ar"/>
                <w14:textFill>
                  <w14:solidFill>
                    <w14:schemeClr w14:val="tx1"/>
                  </w14:solidFill>
                </w14:textFill>
              </w:rPr>
              <w:t>1</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成绩以百分计，取各次成绩的平均值，乘以其在总评成绩中所占的比例计入总评成绩。</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r>
      <w:tr>
        <w:tblPrEx>
          <w:tblCellMar>
            <w:top w:w="15" w:type="dxa"/>
            <w:left w:w="15" w:type="dxa"/>
            <w:bottom w:w="15" w:type="dxa"/>
            <w:right w:w="15" w:type="dxa"/>
          </w:tblCellMar>
        </w:tblPrEx>
        <w:trPr>
          <w:trHeight w:val="3259"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考试成绩</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spacing w:line="276" w:lineRule="auto"/>
              <w:textAlignment w:val="center"/>
              <w:rPr>
                <w:rStyle w:val="11"/>
                <w:rFonts w:hint="default"/>
                <w:color w:val="000000" w:themeColor="text1"/>
                <w:sz w:val="21"/>
                <w:szCs w:val="21"/>
                <w:lang w:bidi="ar"/>
                <w14:textFill>
                  <w14:solidFill>
                    <w14:schemeClr w14:val="tx1"/>
                  </w14:solidFill>
                </w14:textFill>
              </w:rPr>
            </w:pPr>
            <w:r>
              <w:rPr>
                <w:rStyle w:val="13"/>
                <w:rFonts w:hint="eastAsia" w:ascii="宋体" w:hAnsi="宋体" w:cs="宋体"/>
                <w:color w:val="000000" w:themeColor="text1"/>
                <w:sz w:val="21"/>
                <w:szCs w:val="21"/>
                <w:lang w:bidi="ar"/>
                <w14:textFill>
                  <w14:solidFill>
                    <w14:schemeClr w14:val="tx1"/>
                  </w14:solidFill>
                </w14:textFill>
              </w:rPr>
              <w:t>期末考试100</w:t>
            </w:r>
            <w:r>
              <w:rPr>
                <w:rStyle w:val="11"/>
                <w:rFonts w:hint="default"/>
                <w:color w:val="000000" w:themeColor="text1"/>
                <w:sz w:val="21"/>
                <w:szCs w:val="21"/>
                <w:lang w:bidi="ar"/>
                <w14:textFill>
                  <w14:solidFill>
                    <w14:schemeClr w14:val="tx1"/>
                  </w14:solidFill>
                </w14:textFill>
              </w:rPr>
              <w:t>分，</w:t>
            </w:r>
          </w:p>
          <w:p>
            <w:pPr>
              <w:widowControl/>
              <w:spacing w:line="276" w:lineRule="auto"/>
              <w:textAlignment w:val="center"/>
              <w:rPr>
                <w:rFonts w:ascii="宋体" w:hAnsi="宋体" w:cs="宋体"/>
                <w:color w:val="000000" w:themeColor="text1"/>
                <w:szCs w:val="21"/>
                <w14:textFill>
                  <w14:solidFill>
                    <w14:schemeClr w14:val="tx1"/>
                  </w14:solidFill>
                </w14:textFill>
              </w:rPr>
            </w:pPr>
            <w:r>
              <w:rPr>
                <w:rStyle w:val="11"/>
                <w:rFonts w:hint="default"/>
                <w:color w:val="000000" w:themeColor="text1"/>
                <w:sz w:val="21"/>
                <w:szCs w:val="21"/>
                <w:lang w:bidi="ar"/>
                <w14:textFill>
                  <w14:solidFill>
                    <w14:schemeClr w14:val="tx1"/>
                  </w14:solidFill>
                </w14:textFill>
              </w:rPr>
              <w:t>占总评成绩的比例为</w:t>
            </w:r>
            <w:r>
              <w:rPr>
                <w:rFonts w:ascii="宋体" w:hAnsi="宋体" w:cs="宋体"/>
                <w:color w:val="000000" w:themeColor="text1"/>
                <w:kern w:val="0"/>
                <w:szCs w:val="21"/>
                <w:lang w:bidi="ar"/>
                <w14:textFill>
                  <w14:solidFill>
                    <w14:schemeClr w14:val="tx1"/>
                  </w14:solidFill>
                </w14:textFill>
              </w:rPr>
              <w:t>W</w:t>
            </w:r>
            <w:r>
              <w:rPr>
                <w:rFonts w:hint="eastAsia" w:ascii="宋体" w:hAnsi="宋体" w:cs="宋体"/>
                <w:color w:val="000000" w:themeColor="text1"/>
                <w:kern w:val="0"/>
                <w:szCs w:val="21"/>
                <w:vertAlign w:val="subscript"/>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=0.</w:t>
            </w:r>
            <w:r>
              <w:rPr>
                <w:rFonts w:ascii="宋体" w:hAnsi="宋体" w:cs="宋体"/>
                <w:color w:val="000000" w:themeColor="text1"/>
                <w:kern w:val="0"/>
                <w:szCs w:val="21"/>
                <w:lang w:bidi="ar"/>
                <w14:textFill>
                  <w14:solidFill>
                    <w14:schemeClr w14:val="tx1"/>
                  </w14:solidFill>
                </w14:textFill>
              </w:rPr>
              <w:t>7</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期末考试</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100</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color w:val="000000" w:themeColor="text1"/>
                <w:szCs w:val="21"/>
                <w14:textFill>
                  <w14:solidFill>
                    <w14:schemeClr w14:val="tx1"/>
                  </w14:solidFill>
                </w14:textFill>
              </w:rPr>
            </w:pPr>
            <w:r>
              <w:rPr>
                <w:rStyle w:val="11"/>
                <w:rFonts w:hint="default"/>
                <w:color w:val="000000" w:themeColor="text1"/>
                <w:sz w:val="21"/>
                <w:szCs w:val="21"/>
                <w:lang w:bidi="ar"/>
                <w14:textFill>
                  <w14:solidFill>
                    <w14:schemeClr w14:val="tx1"/>
                  </w14:solidFill>
                </w14:textFill>
              </w:rPr>
              <w:t>（1）卷面成绩100分，以卷面乘以其在总评成绩中所占的比例计入课程总评成绩。</w:t>
            </w:r>
            <w:r>
              <w:rPr>
                <w:rStyle w:val="11"/>
                <w:rFonts w:hint="default"/>
                <w:color w:val="000000" w:themeColor="text1"/>
                <w:sz w:val="21"/>
                <w:szCs w:val="21"/>
                <w:lang w:bidi="ar"/>
                <w14:textFill>
                  <w14:solidFill>
                    <w14:schemeClr w14:val="tx1"/>
                  </w14:solidFill>
                </w14:textFill>
              </w:rPr>
              <w:br w:type="textWrapping"/>
            </w:r>
            <w:r>
              <w:rPr>
                <w:rStyle w:val="11"/>
                <w:rFonts w:hint="default"/>
                <w:color w:val="000000" w:themeColor="text1"/>
                <w:sz w:val="21"/>
                <w:szCs w:val="21"/>
                <w:lang w:bidi="ar"/>
                <w14:textFill>
                  <w14:solidFill>
                    <w14:schemeClr w14:val="tx1"/>
                  </w14:solidFill>
                </w14:textFill>
              </w:rPr>
              <w:t>（2）主要考核机械设计总论、连接、机械传动、轴系零部件和其他零部件的基本知识、基本技能、结构设计和强度计算等内容。考试题型为：选择题、填空题、简答题、综合分析题、计算题、结构改错题等。</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2</w:t>
            </w:r>
          </w:p>
        </w:tc>
      </w:tr>
    </w:tbl>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p>
    <w:p>
      <w:pPr>
        <w:autoSpaceDE w:val="0"/>
        <w:autoSpaceDN w:val="0"/>
        <w:adjustRightInd w:val="0"/>
        <w:spacing w:line="276" w:lineRule="auto"/>
        <w:jc w:val="center"/>
        <w:rPr>
          <w:rFonts w:ascii="宋体" w:hAnsi="宋体" w:cs="宋体"/>
          <w:b/>
          <w:color w:val="000000" w:themeColor="text1"/>
          <w:kern w:val="0"/>
          <w:sz w:val="24"/>
          <w:lang w:eastAsia="zh-Hans"/>
          <w14:textFill>
            <w14:solidFill>
              <w14:schemeClr w14:val="tx1"/>
            </w14:solidFill>
          </w14:textFill>
        </w:rPr>
      </w:pPr>
    </w:p>
    <w:p>
      <w:p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eastAsia="zh-Hans"/>
          <w14:textFill>
            <w14:solidFill>
              <w14:schemeClr w14:val="tx1"/>
            </w14:solidFill>
          </w14:textFill>
        </w:rPr>
        <w:t>六</w:t>
      </w:r>
      <w:r>
        <w:rPr>
          <w:rFonts w:hint="eastAsia" w:ascii="宋体" w:hAnsi="宋体" w:cs="宋体"/>
          <w:b/>
          <w:color w:val="000000" w:themeColor="text1"/>
          <w:kern w:val="0"/>
          <w:sz w:val="24"/>
          <w:lang w:val="zh-CN"/>
          <w14:textFill>
            <w14:solidFill>
              <w14:schemeClr w14:val="tx1"/>
            </w14:solidFill>
          </w14:textFill>
        </w:rPr>
        <w:t>、相关说明</w:t>
      </w:r>
    </w:p>
    <w:p>
      <w:pPr>
        <w:autoSpaceDE w:val="0"/>
        <w:autoSpaceDN w:val="0"/>
        <w:adjustRightInd w:val="0"/>
        <w:spacing w:line="276" w:lineRule="auto"/>
        <w:ind w:firstLine="360" w:firstLineChars="15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【说明：根据需要确定是否需要此部分】</w:t>
      </w:r>
    </w:p>
    <w:p>
      <w:pPr>
        <w:spacing w:line="276" w:lineRule="auto"/>
        <w:ind w:firstLine="6616" w:firstLineChars="2757"/>
        <w:rPr>
          <w:rFonts w:ascii="宋体" w:hAnsi="宋体" w:cs="宋体"/>
          <w:color w:val="000000" w:themeColor="text1"/>
          <w:sz w:val="24"/>
          <w14:textFill>
            <w14:solidFill>
              <w14:schemeClr w14:val="tx1"/>
            </w14:solidFill>
          </w14:textFill>
        </w:rPr>
      </w:pPr>
    </w:p>
    <w:p>
      <w:pPr>
        <w:spacing w:line="276" w:lineRule="auto"/>
        <w:ind w:firstLine="4569" w:firstLineChars="1904"/>
        <w:rPr>
          <w:rFonts w:ascii="宋体" w:hAnsi="宋体" w:cs="宋体"/>
          <w:color w:val="000000" w:themeColor="text1"/>
          <w:sz w:val="24"/>
          <w14:textFill>
            <w14:solidFill>
              <w14:schemeClr w14:val="tx1"/>
            </w14:solidFill>
          </w14:textFill>
        </w:rPr>
      </w:pPr>
    </w:p>
    <w:p>
      <w:pPr>
        <w:spacing w:line="276" w:lineRule="auto"/>
        <w:ind w:firstLine="4569" w:firstLineChars="190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大纲制订人（签名）：</w:t>
      </w:r>
    </w:p>
    <w:p>
      <w:pPr>
        <w:spacing w:line="276" w:lineRule="auto"/>
        <w:ind w:firstLine="4569" w:firstLineChars="190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大纲审定人（签名）：</w:t>
      </w:r>
    </w:p>
    <w:p>
      <w:pPr>
        <w:spacing w:line="276" w:lineRule="auto"/>
        <w:ind w:firstLine="4569" w:firstLineChars="190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学院分管领导（签名）：</w:t>
      </w:r>
    </w:p>
    <w:p>
      <w:pPr>
        <w:spacing w:line="276" w:lineRule="auto"/>
        <w:ind w:firstLine="4569" w:firstLineChars="190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修订日期：××年××月</w:t>
      </w:r>
      <w:bookmarkEnd w:id="0"/>
    </w:p>
    <w:p>
      <w:pPr>
        <w:spacing w:line="276" w:lineRule="auto"/>
        <w:jc w:val="center"/>
        <w:rPr>
          <w:rFonts w:ascii="宋体" w:hAnsi="宋体" w:cs="宋体"/>
          <w:color w:val="000000" w:themeColor="text1"/>
          <w:sz w:val="36"/>
          <w:szCs w:val="36"/>
          <w:lang w:eastAsia="zh-Hans"/>
          <w14:textFill>
            <w14:solidFill>
              <w14:schemeClr w14:val="tx1"/>
            </w14:solidFill>
          </w14:textFill>
        </w:rPr>
      </w:pPr>
    </w:p>
    <w:p>
      <w:pPr>
        <w:jc w:val="center"/>
        <w:rPr>
          <w:rFonts w:ascii="宋体" w:hAnsi="宋体" w:cs="宋体"/>
          <w:color w:val="000000" w:themeColor="text1"/>
          <w:sz w:val="36"/>
          <w:szCs w:val="36"/>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课程目标（关联矩阵）</w:t>
      </w:r>
    </w:p>
    <w:p>
      <w:pPr>
        <w:numPr>
          <w:ilvl w:val="0"/>
          <w:numId w:val="3"/>
        </w:num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课程目标与毕业要求关联矩阵</w:t>
      </w:r>
    </w:p>
    <w:p>
      <w:pPr>
        <w:autoSpaceDE w:val="0"/>
        <w:autoSpaceDN w:val="0"/>
        <w:adjustRightInd w:val="0"/>
        <w:spacing w:line="276" w:lineRule="auto"/>
        <w:jc w:val="left"/>
        <w:rPr>
          <w:rFonts w:ascii="宋体" w:hAnsi="宋体" w:cs="宋体"/>
          <w:b/>
          <w:color w:val="000000" w:themeColor="text1"/>
          <w:kern w:val="0"/>
          <w:sz w:val="24"/>
          <w:lang w:val="zh-CN"/>
          <w14:textFill>
            <w14:solidFill>
              <w14:schemeClr w14:val="tx1"/>
            </w14:solidFill>
          </w14:textFill>
        </w:rPr>
      </w:pPr>
    </w:p>
    <w:tbl>
      <w:tblPr>
        <w:tblStyle w:val="6"/>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107"/>
        <w:gridCol w:w="1107"/>
        <w:gridCol w:w="1107"/>
        <w:gridCol w:w="1107"/>
        <w:gridCol w:w="1107"/>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毕业要求1</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毕业要求2</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毕业要求3</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毕业要求4</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毕业要求5</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毕业要求6</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毕业要求7</w:t>
            </w:r>
          </w:p>
        </w:tc>
        <w:tc>
          <w:tcPr>
            <w:tcW w:w="1107" w:type="dxa"/>
          </w:tcPr>
          <w:p>
            <w:pPr>
              <w:autoSpaceDE w:val="0"/>
              <w:autoSpaceDN w:val="0"/>
              <w:adjustRightInd w:val="0"/>
              <w:spacing w:line="276"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毕业要求8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课程目标1</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课程目标2</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课程目标3</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课程目标4</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课程目标5</w:t>
            </w: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07"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bl>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【说明：上表中行代表课程目标，列代表毕业要求，根据课程目标与毕业要求的关联性和支撑度强弱，在对应的行列位置填写：H（强）、M（中等）、L（弱），没有关联的不填写任何记号。】</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p>
    <w:p>
      <w:pPr>
        <w:numPr>
          <w:ilvl w:val="0"/>
          <w:numId w:val="3"/>
        </w:numPr>
        <w:autoSpaceDE w:val="0"/>
        <w:autoSpaceDN w:val="0"/>
        <w:adjustRightInd w:val="0"/>
        <w:spacing w:line="276"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课程内容与课程目标关联分析</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【说明：根据课程目标确定课程教学内容，将教学内容以章节、单元、知识模块等形式组织起来，并概述每章节（单元、模块）的主要内容，并分析其与课程目标的关联支撑度。】</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本课程主要内容包括：</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第一章（单元、模块）：【概述主要内容】</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第二章（单元、模块）：【概述主要内容】</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 …。</w:t>
      </w:r>
    </w:p>
    <w:p>
      <w:pPr>
        <w:autoSpaceDE w:val="0"/>
        <w:autoSpaceDN w:val="0"/>
        <w:adjustRightInd w:val="0"/>
        <w:spacing w:line="276" w:lineRule="auto"/>
        <w:ind w:firstLine="480" w:firstLineChars="200"/>
        <w:jc w:val="left"/>
        <w:rPr>
          <w:rFonts w:ascii="宋体" w:hAnsi="宋体" w:cs="宋体"/>
          <w:bCs/>
          <w:color w:val="000000" w:themeColor="text1"/>
          <w:sz w:val="24"/>
          <w:lang w:val="zh-CN"/>
          <w14:textFill>
            <w14:solidFill>
              <w14:schemeClr w14:val="tx1"/>
            </w14:solidFill>
          </w14:textFill>
        </w:rPr>
      </w:pPr>
    </w:p>
    <w:tbl>
      <w:tblPr>
        <w:tblStyle w:val="6"/>
        <w:tblpPr w:leftFromText="180" w:rightFromText="180" w:vertAnchor="text" w:horzAnchor="page" w:tblpXSpec="center" w:tblpY="388"/>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1120"/>
        <w:gridCol w:w="1134"/>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20"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课程目标1</w:t>
            </w: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课程目标2</w:t>
            </w: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课程目标3</w:t>
            </w: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课程目标4</w:t>
            </w: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课程目标5</w:t>
            </w:r>
          </w:p>
        </w:tc>
        <w:tc>
          <w:tcPr>
            <w:tcW w:w="992"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建议</w:t>
            </w:r>
          </w:p>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Pr>
          <w:p>
            <w:pPr>
              <w:autoSpaceDE w:val="0"/>
              <w:autoSpaceDN w:val="0"/>
              <w:adjustRightInd w:val="0"/>
              <w:spacing w:line="276" w:lineRule="auto"/>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第一章（单元、模块）</w:t>
            </w:r>
          </w:p>
        </w:tc>
        <w:tc>
          <w:tcPr>
            <w:tcW w:w="1120"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992"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第二章（单元、模块）</w:t>
            </w:r>
          </w:p>
        </w:tc>
        <w:tc>
          <w:tcPr>
            <w:tcW w:w="1120"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992"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第三章（单元、模块）</w:t>
            </w:r>
          </w:p>
        </w:tc>
        <w:tc>
          <w:tcPr>
            <w:tcW w:w="1120"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992"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第四章（单元、模块）</w:t>
            </w:r>
          </w:p>
        </w:tc>
        <w:tc>
          <w:tcPr>
            <w:tcW w:w="1120"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992"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第五章（单元、模块）</w:t>
            </w:r>
          </w:p>
        </w:tc>
        <w:tc>
          <w:tcPr>
            <w:tcW w:w="1120"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1134"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c>
          <w:tcPr>
            <w:tcW w:w="992" w:type="dxa"/>
          </w:tcPr>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tc>
      </w:tr>
    </w:tbl>
    <w:p>
      <w:pPr>
        <w:autoSpaceDE w:val="0"/>
        <w:autoSpaceDN w:val="0"/>
        <w:adjustRightInd w:val="0"/>
        <w:spacing w:line="276" w:lineRule="auto"/>
        <w:jc w:val="center"/>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课程内容与课程目标关联矩阵</w:t>
      </w:r>
    </w:p>
    <w:p>
      <w:pPr>
        <w:autoSpaceDE w:val="0"/>
        <w:autoSpaceDN w:val="0"/>
        <w:adjustRightInd w:val="0"/>
        <w:spacing w:line="276" w:lineRule="auto"/>
        <w:jc w:val="center"/>
        <w:rPr>
          <w:rFonts w:ascii="宋体" w:hAnsi="宋体" w:cs="宋体"/>
          <w:bCs/>
          <w:color w:val="000000" w:themeColor="text1"/>
          <w:szCs w:val="21"/>
          <w:lang w:val="zh-CN"/>
          <w14:textFill>
            <w14:solidFill>
              <w14:schemeClr w14:val="tx1"/>
            </w14:solidFill>
          </w14:textFill>
        </w:rPr>
      </w:pPr>
    </w:p>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【说明：上表中行代表课程内容，列代表课程目标，根据课程目标与毕业要求的关联性，在对应的行列位置打</w:t>
      </w:r>
      <w:r>
        <w:rPr>
          <w:rFonts w:hint="eastAsia" w:ascii="宋体" w:hAnsi="宋体" w:cs="宋体"/>
          <w:color w:val="000000" w:themeColor="text1"/>
          <w14:textFill>
            <w14:solidFill>
              <w14:schemeClr w14:val="tx1"/>
            </w14:solidFill>
          </w14:textFill>
        </w:rPr>
        <w:t>“√”</w:t>
      </w:r>
      <w:r>
        <w:rPr>
          <w:rFonts w:hint="eastAsia" w:ascii="宋体" w:hAnsi="宋体" w:cs="宋体"/>
          <w:bCs/>
          <w:color w:val="000000" w:themeColor="text1"/>
          <w:sz w:val="24"/>
          <w:lang w:val="zh-CN"/>
          <w14:textFill>
            <w14:solidFill>
              <w14:schemeClr w14:val="tx1"/>
            </w14:solidFill>
          </w14:textFill>
        </w:rPr>
        <w:t>，没有关联的不填写任何记号。】</w:t>
      </w:r>
    </w:p>
    <w:p>
      <w:pPr>
        <w:autoSpaceDE w:val="0"/>
        <w:autoSpaceDN w:val="0"/>
        <w:adjustRightInd w:val="0"/>
        <w:spacing w:line="276" w:lineRule="auto"/>
        <w:jc w:val="left"/>
        <w:rPr>
          <w:rFonts w:ascii="宋体" w:hAnsi="宋体" w:cs="宋体"/>
          <w:bCs/>
          <w:color w:val="000000" w:themeColor="text1"/>
          <w:sz w:val="24"/>
          <w:lang w:val="zh-CN"/>
          <w14:textFill>
            <w14:solidFill>
              <w14:schemeClr w14:val="tx1"/>
            </w14:solidFill>
          </w14:textFill>
        </w:rPr>
      </w:pPr>
    </w:p>
    <w:p>
      <w:pPr>
        <w:rPr>
          <w:rFonts w:ascii="宋体" w:hAnsi="宋体" w:cs="宋体"/>
          <w:color w:val="000000" w:themeColor="text1"/>
          <w:sz w:val="36"/>
          <w:szCs w:val="36"/>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备注：该模块对应人才培养方案，从2019级开始填写。</w:t>
      </w:r>
      <w:bookmarkStart w:id="1" w:name="_GoBack"/>
      <w:bookmarkEnd w:id="1"/>
      <w:r>
        <w:rPr>
          <w:rFonts w:hint="eastAsia" w:ascii="宋体" w:hAnsi="宋体" w:cs="宋体"/>
          <w:color w:val="000000" w:themeColor="text1"/>
          <w:sz w:val="36"/>
          <w:szCs w:val="36"/>
          <w14:textFill>
            <w14:solidFill>
              <w14:schemeClr w14:val="tx1"/>
            </w14:solidFill>
          </w14:textFill>
        </w:rPr>
        <w:br w:type="page"/>
      </w:r>
    </w:p>
    <w:p>
      <w:pPr>
        <w:spacing w:line="276"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教学进度表（周四学时案例）</w:t>
      </w:r>
    </w:p>
    <w:tbl>
      <w:tblPr>
        <w:tblStyle w:val="6"/>
        <w:tblpPr w:leftFromText="180" w:rightFromText="180" w:vertAnchor="text" w:horzAnchor="margin" w:tblpXSpec="center" w:tblpY="2"/>
        <w:tblOverlap w:val="never"/>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961"/>
        <w:gridCol w:w="878"/>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周次</w:t>
            </w:r>
          </w:p>
        </w:tc>
        <w:tc>
          <w:tcPr>
            <w:tcW w:w="5961"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讲授及讨论主题（章节、知识点）</w:t>
            </w:r>
          </w:p>
        </w:tc>
        <w:tc>
          <w:tcPr>
            <w:tcW w:w="878"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计划课时</w:t>
            </w:r>
          </w:p>
        </w:tc>
        <w:tc>
          <w:tcPr>
            <w:tcW w:w="125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Merge w:val="restart"/>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第一章 随机事件及其概率 </w:t>
            </w:r>
            <w:r>
              <w:rPr>
                <w:rFonts w:hint="eastAsia" w:ascii="宋体" w:hAnsi="宋体" w:cs="宋体"/>
                <w:color w:val="000000" w:themeColor="text1"/>
                <w:sz w:val="24"/>
                <w14:textFill>
                  <w14:solidFill>
                    <w14:schemeClr w14:val="tx1"/>
                  </w14:solidFill>
                </w14:textFill>
              </w:rPr>
              <w:t>包括： 随机事件及其频率、概率的统计定义、样本空间、事件的关系及运算</w:t>
            </w: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Merge w:val="continue"/>
            <w:vAlign w:val="center"/>
          </w:tcPr>
          <w:p>
            <w:pPr>
              <w:spacing w:line="276" w:lineRule="auto"/>
              <w:jc w:val="center"/>
              <w:rPr>
                <w:rFonts w:ascii="宋体" w:hAnsi="宋体" w:cs="宋体"/>
                <w:b/>
                <w:color w:val="000000" w:themeColor="text1"/>
                <w:sz w:val="24"/>
                <w14:textFill>
                  <w14:solidFill>
                    <w14:schemeClr w14:val="tx1"/>
                  </w14:solidFill>
                </w14:textFill>
              </w:rPr>
            </w:pP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第一章 随机事件及其概率 </w:t>
            </w:r>
            <w:r>
              <w:rPr>
                <w:rFonts w:hint="eastAsia" w:ascii="宋体" w:hAnsi="宋体" w:cs="宋体"/>
                <w:color w:val="000000" w:themeColor="text1"/>
                <w:sz w:val="24"/>
                <w14:textFill>
                  <w14:solidFill>
                    <w14:schemeClr w14:val="tx1"/>
                  </w14:solidFill>
                </w14:textFill>
              </w:rPr>
              <w:t>包括：概率的古典定义、概率加法定理</w:t>
            </w: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p>
        </w:tc>
        <w:tc>
          <w:tcPr>
            <w:tcW w:w="5961" w:type="dxa"/>
            <w:vAlign w:val="center"/>
          </w:tcPr>
          <w:p>
            <w:pPr>
              <w:spacing w:line="276" w:lineRule="auto"/>
              <w:rPr>
                <w:rFonts w:ascii="宋体" w:hAnsi="宋体" w:cs="宋体"/>
                <w:bCs/>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14</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bCs/>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7" w:type="dxa"/>
            <w:vAlign w:val="center"/>
          </w:tcPr>
          <w:p>
            <w:pPr>
              <w:spacing w:line="276"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w:t>
            </w:r>
          </w:p>
        </w:tc>
        <w:tc>
          <w:tcPr>
            <w:tcW w:w="5961" w:type="dxa"/>
            <w:vAlign w:val="center"/>
          </w:tcPr>
          <w:p>
            <w:pPr>
              <w:spacing w:line="276" w:lineRule="auto"/>
              <w:rPr>
                <w:rFonts w:ascii="宋体" w:hAnsi="宋体" w:cs="宋体"/>
                <w:color w:val="000000" w:themeColor="text1"/>
                <w:sz w:val="24"/>
                <w14:textFill>
                  <w14:solidFill>
                    <w14:schemeClr w14:val="tx1"/>
                  </w14:solidFill>
                </w14:textFill>
              </w:rPr>
            </w:pPr>
          </w:p>
        </w:tc>
        <w:tc>
          <w:tcPr>
            <w:tcW w:w="878" w:type="dxa"/>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57" w:type="dxa"/>
            <w:vAlign w:val="center"/>
          </w:tcPr>
          <w:p>
            <w:pPr>
              <w:spacing w:line="276" w:lineRule="auto"/>
              <w:jc w:val="left"/>
              <w:rPr>
                <w:rFonts w:ascii="宋体" w:hAnsi="宋体" w:cs="宋体"/>
                <w:bCs/>
                <w:color w:val="000000" w:themeColor="text1"/>
                <w:sz w:val="24"/>
                <w14:textFill>
                  <w14:solidFill>
                    <w14:schemeClr w14:val="tx1"/>
                  </w14:solidFill>
                </w14:textFill>
              </w:rPr>
            </w:pPr>
          </w:p>
        </w:tc>
      </w:tr>
    </w:tbl>
    <w:p>
      <w:pPr>
        <w:rPr>
          <w:rFonts w:ascii="宋体" w:hAnsi="宋体" w:cs="宋体"/>
          <w:color w:val="000000" w:themeColor="text1"/>
          <w:sz w:val="36"/>
          <w:szCs w:val="36"/>
          <w:lang w:eastAsia="zh-Hans"/>
          <w14:textFill>
            <w14:solidFill>
              <w14:schemeClr w14:val="tx1"/>
            </w14:solidFill>
          </w14:textFill>
        </w:rPr>
      </w:pPr>
      <w:r>
        <w:rPr>
          <w:rFonts w:hint="eastAsia" w:ascii="宋体" w:hAnsi="宋体" w:cs="宋体"/>
          <w:color w:val="000000" w:themeColor="text1"/>
          <w:sz w:val="36"/>
          <w:szCs w:val="36"/>
          <w:lang w:eastAsia="zh-Hans"/>
          <w14:textFill>
            <w14:solidFill>
              <w14:schemeClr w14:val="tx1"/>
            </w14:solidFill>
          </w14:textFill>
        </w:rPr>
        <w:br w:type="page"/>
      </w:r>
    </w:p>
    <w:p>
      <w:pPr>
        <w:spacing w:line="276"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xml:space="preserve">  过程性考核管理</w:t>
      </w:r>
    </w:p>
    <w:p>
      <w:pPr>
        <w:spacing w:line="360" w:lineRule="auto"/>
        <w:rPr>
          <w:rFonts w:ascii="宋体" w:hAnsi="宋体" w:cs="宋体"/>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（各专业根据专业特点，可自行设计。）</w:t>
      </w:r>
    </w:p>
    <w:p>
      <w:pPr>
        <w:spacing w:line="360" w:lineRule="auto"/>
        <w:rPr>
          <w:rFonts w:ascii="宋体" w:hAnsi="宋体" w:cs="宋体"/>
          <w:bCs/>
          <w:color w:val="000000" w:themeColor="text1"/>
          <w:sz w:val="24"/>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考核说明</w:t>
      </w:r>
      <w:r>
        <w:rPr>
          <w:rFonts w:hint="eastAsia" w:ascii="宋体" w:hAnsi="宋体" w:cs="宋体"/>
          <w:bCs/>
          <w:color w:val="000000" w:themeColor="text1"/>
          <w:sz w:val="24"/>
          <w14:textFill>
            <w14:solidFill>
              <w14:schemeClr w14:val="tx1"/>
            </w14:solidFill>
          </w14:textFill>
        </w:rPr>
        <w:t>：</w:t>
      </w:r>
    </w:p>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将出勤情况、笔记、课堂表现、课外阅读、课后作业、小组学习、期中测试等学习过程全面纳入课程形成性评价，评价结果作为学生过程性考核成绩的形成依据纳入课程考试材料归档。</w:t>
      </w:r>
    </w:p>
    <w:p>
      <w:pPr>
        <w:spacing w:line="360" w:lineRule="auto"/>
        <w:rPr>
          <w:rFonts w:hint="eastAsia" w:ascii="宋体" w:hAnsi="宋体" w:cs="宋体"/>
          <w:bCs/>
          <w:color w:val="000000" w:themeColor="text1"/>
          <w:sz w:val="24"/>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包含内容</w:t>
      </w:r>
      <w:r>
        <w:rPr>
          <w:rFonts w:hint="eastAsia" w:ascii="宋体" w:hAnsi="宋体" w:cs="宋体"/>
          <w:bCs/>
          <w:color w:val="000000" w:themeColor="text1"/>
          <w:sz w:val="24"/>
          <w14:textFill>
            <w14:solidFill>
              <w14:schemeClr w14:val="tx1"/>
            </w14:solidFill>
          </w14:textFill>
        </w:rPr>
        <w:t>：</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 xml:space="preserve"> 1、考核内容</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2、考核要求</w:t>
      </w:r>
    </w:p>
    <w:p>
      <w:pPr>
        <w:spacing w:line="360" w:lineRule="auto"/>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3、教师评价</w:t>
      </w:r>
      <w:r>
        <w:rPr>
          <w:rFonts w:hint="eastAsia" w:ascii="宋体" w:hAnsi="宋体" w:cs="宋体"/>
          <w:color w:val="000000" w:themeColor="text1"/>
          <w:sz w:val="36"/>
          <w:szCs w:val="36"/>
          <w14:textFill>
            <w14:solidFill>
              <w14:schemeClr w14:val="tx1"/>
            </w14:solidFill>
          </w14:textFill>
        </w:rPr>
        <w:br w:type="page"/>
      </w:r>
    </w:p>
    <w:p>
      <w:pPr>
        <w:spacing w:line="276"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考试大纲（</w:t>
      </w:r>
      <w:r>
        <w:rPr>
          <w:rFonts w:hint="eastAsia" w:ascii="宋体" w:hAnsi="宋体" w:cs="宋体"/>
          <w:color w:val="000000" w:themeColor="text1"/>
          <w:sz w:val="36"/>
          <w:szCs w:val="36"/>
          <w:lang w:eastAsia="zh-Hans"/>
          <w14:textFill>
            <w14:solidFill>
              <w14:schemeClr w14:val="tx1"/>
            </w14:solidFill>
          </w14:textFill>
        </w:rPr>
        <w:t>案例</w:t>
      </w:r>
      <w:r>
        <w:rPr>
          <w:rFonts w:hint="eastAsia" w:ascii="宋体" w:hAnsi="宋体" w:cs="宋体"/>
          <w:color w:val="000000" w:themeColor="text1"/>
          <w:sz w:val="36"/>
          <w:szCs w:val="36"/>
          <w14:textFill>
            <w14:solidFill>
              <w14:schemeClr w14:val="tx1"/>
            </w14:solidFill>
          </w14:textFill>
        </w:rPr>
        <w:t>）</w:t>
      </w:r>
    </w:p>
    <w:p>
      <w:pPr>
        <w:numPr>
          <w:ilvl w:val="0"/>
          <w:numId w:val="4"/>
        </w:numPr>
        <w:spacing w:line="276"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考试基本要求</w:t>
      </w:r>
    </w:p>
    <w:p>
      <w:pPr>
        <w:spacing w:line="27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要求考生较系统地理解高等数学的基本概念和基本理论，掌握高等数学的基本方法。要求考生具有抽象思维能力、逻辑推理能力、空间想象能力、运算能力和综合运用所学的知识分析问题和解决问题的能力。</w:t>
      </w:r>
    </w:p>
    <w:p>
      <w:pPr>
        <w:spacing w:line="276" w:lineRule="auto"/>
        <w:ind w:firstLine="480" w:firstLineChars="200"/>
        <w:jc w:val="left"/>
        <w:rPr>
          <w:rFonts w:ascii="宋体" w:hAnsi="宋体" w:cs="宋体"/>
          <w:color w:val="000000" w:themeColor="text1"/>
          <w:sz w:val="24"/>
          <w14:textFill>
            <w14:solidFill>
              <w14:schemeClr w14:val="tx1"/>
            </w14:solidFill>
          </w14:textFill>
        </w:rPr>
      </w:pPr>
    </w:p>
    <w:p>
      <w:pPr>
        <w:numPr>
          <w:ilvl w:val="0"/>
          <w:numId w:val="4"/>
        </w:numPr>
        <w:spacing w:line="276"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考试形式</w:t>
      </w:r>
    </w:p>
    <w:p>
      <w:pPr>
        <w:spacing w:line="27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高等数学考试采用闭卷笔试形式，试卷满分为100分，考试时间为120分钟。</w:t>
      </w:r>
    </w:p>
    <w:p>
      <w:pPr>
        <w:spacing w:line="276" w:lineRule="auto"/>
        <w:ind w:firstLine="480" w:firstLineChars="200"/>
        <w:jc w:val="left"/>
        <w:rPr>
          <w:rFonts w:ascii="宋体" w:hAnsi="宋体" w:cs="宋体"/>
          <w:color w:val="000000" w:themeColor="text1"/>
          <w:sz w:val="24"/>
          <w14:textFill>
            <w14:solidFill>
              <w14:schemeClr w14:val="tx1"/>
            </w14:solidFill>
          </w14:textFill>
        </w:rPr>
      </w:pPr>
    </w:p>
    <w:p>
      <w:pPr>
        <w:numPr>
          <w:ilvl w:val="0"/>
          <w:numId w:val="4"/>
        </w:numPr>
        <w:spacing w:line="276"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适用专业</w:t>
      </w:r>
    </w:p>
    <w:p>
      <w:pPr>
        <w:spacing w:line="27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物理学、电子信息工程、电子信息科学与技术等本科专业。</w:t>
      </w:r>
    </w:p>
    <w:p>
      <w:pPr>
        <w:spacing w:line="276" w:lineRule="auto"/>
        <w:ind w:firstLine="480" w:firstLineChars="200"/>
        <w:jc w:val="left"/>
        <w:rPr>
          <w:rFonts w:ascii="宋体" w:hAnsi="宋体" w:cs="宋体"/>
          <w:color w:val="000000" w:themeColor="text1"/>
          <w:sz w:val="24"/>
          <w14:textFill>
            <w14:solidFill>
              <w14:schemeClr w14:val="tx1"/>
            </w14:solidFill>
          </w14:textFill>
        </w:rPr>
      </w:pPr>
    </w:p>
    <w:p>
      <w:pPr>
        <w:pStyle w:val="3"/>
        <w:spacing w:line="276" w:lineRule="auto"/>
        <w:ind w:firstLineChars="20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四、考试内容和考试要求（按章或按模块分别叙述）</w:t>
      </w:r>
    </w:p>
    <w:p>
      <w:pPr>
        <w:spacing w:line="276"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（一）函数、极限、连续</w:t>
      </w:r>
    </w:p>
    <w:p>
      <w:pPr>
        <w:spacing w:before="156" w:beforeLines="50" w:line="276"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考试内容</w:t>
      </w:r>
    </w:p>
    <w:p>
      <w:pPr>
        <w:spacing w:before="156" w:beforeLines="50" w:line="27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函数的概念及表示法；函数的有界性、单调性、周期性和奇偶性；复合函数、反函数、分段函数和隐函数；基本初等函数的性质及其图形。</w:t>
      </w:r>
    </w:p>
    <w:p>
      <w:pPr>
        <w:spacing w:before="156" w:beforeLines="50" w:line="276" w:lineRule="auto"/>
        <w:ind w:firstLine="436" w:firstLineChars="1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数列极限与函数极限的概念；无穷小和无穷大的概念及其关系；无穷小的性质及无穷小的比较；极限的四则运算；极限存在的单调有界准则和夹逼准则；两个重要极限：</w:t>
      </w:r>
    </w:p>
    <w:p>
      <w:pPr>
        <w:spacing w:line="276" w:lineRule="auto"/>
        <w:ind w:firstLine="1920" w:firstLineChars="8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24"/>
          <w:sz w:val="24"/>
          <w14:textFill>
            <w14:solidFill>
              <w14:schemeClr w14:val="tx1"/>
            </w14:solidFill>
          </w14:textFill>
        </w:rPr>
        <w:object>
          <v:shape id="_x0000_i1025" o:spt="75" type="#_x0000_t75" style="height:31.2pt;width:74.4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position w:val="-28"/>
          <w:sz w:val="24"/>
          <w14:textFill>
            <w14:solidFill>
              <w14:schemeClr w14:val="tx1"/>
            </w14:solidFill>
          </w14:textFill>
        </w:rPr>
        <w:object>
          <v:shape id="_x0000_i1026" o:spt="75" type="#_x0000_t75" style="height:36.6pt;width:86.4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cs="宋体"/>
          <w:color w:val="000000" w:themeColor="text1"/>
          <w:sz w:val="24"/>
          <w14:textFill>
            <w14:solidFill>
              <w14:schemeClr w14:val="tx1"/>
            </w14:solidFill>
          </w14:textFill>
        </w:rPr>
        <w:t>。</w:t>
      </w:r>
    </w:p>
    <w:p>
      <w:pPr>
        <w:spacing w:line="27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函数连续的概念；函数间断点的类型；初等函数的连续性；闭区间上连续函数的性质；函数的一致连续性概念。</w:t>
      </w:r>
    </w:p>
    <w:p>
      <w:pPr>
        <w:spacing w:before="156" w:beforeLines="50" w:line="276" w:lineRule="auto"/>
        <w:ind w:firstLine="482"/>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考试要求</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理解函数的概念，掌握函数的表示法，并会建立简单应用问题中的函数关系式。</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理解函数的有界性、单调性、周期性和奇偶性。掌握判断函数这些性质的方法。</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理解复合函数的概念，了解反函数及隐函数的概念。会求给定函数的复合函数和反函数。</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掌握基本初等函数的性质及其图形。</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理解极限的概念，理解函数左极限与右极限的概念，以及函数极限存在与左、右极限之间的关系。</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掌握极限的性质及四则运算法则，会运用它们进行一些基本的判断和计算。</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 掌握极限存在的两个准则，并会利用它们求极限。掌握利用两个重要极限求极限的方法。</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 理解无穷小、无穷大的概念，掌握无穷小的比较方法，会用等价无穷小求极限。</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 理解函数连续性的概念（含左连续与右连续），会判别函数间断点的类型。</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 掌握连续函数的运算性质和初等函数的连续性，熟悉闭区间上连续函数的性质（有界性、最大值和最小值定理、介值定理等），并会应用这些性质。</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11．理解函数一致连续性的概念。</w:t>
      </w:r>
    </w:p>
    <w:p>
      <w:pPr>
        <w:spacing w:before="156" w:beforeLines="50" w:line="276" w:lineRule="auto"/>
        <w:ind w:firstLine="482"/>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（二）一元函数微分学</w:t>
      </w:r>
    </w:p>
    <w:p>
      <w:pPr>
        <w:spacing w:before="156" w:beforeLines="50" w:line="276" w:lineRule="auto"/>
        <w:ind w:firstLine="482"/>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考试内容</w:t>
      </w:r>
    </w:p>
    <w:p>
      <w:pPr>
        <w:spacing w:before="156" w:beforeLines="50" w:line="276" w:lineRule="auto"/>
        <w:ind w:firstLine="482"/>
        <w:jc w:val="left"/>
        <w:rPr>
          <w:rFonts w:ascii="宋体" w:hAnsi="宋体" w:cs="宋体"/>
          <w:color w:val="000000" w:themeColor="text1"/>
          <w:sz w:val="24"/>
          <w14:textFill>
            <w14:solidFill>
              <w14:schemeClr w14:val="tx1"/>
            </w14:solidFill>
          </w14:textFill>
        </w:rPr>
      </w:pPr>
    </w:p>
    <w:p>
      <w:pPr>
        <w:spacing w:before="156" w:beforeLines="50" w:line="276" w:lineRule="auto"/>
        <w:ind w:firstLine="482"/>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考试要求</w:t>
      </w:r>
    </w:p>
    <w:p>
      <w:pPr>
        <w:spacing w:before="156" w:beforeLines="50" w:line="276" w:lineRule="auto"/>
        <w:ind w:firstLine="482"/>
        <w:jc w:val="left"/>
        <w:rPr>
          <w:rFonts w:ascii="宋体" w:hAnsi="宋体" w:cs="宋体"/>
          <w:b/>
          <w:color w:val="000000" w:themeColor="text1"/>
          <w:sz w:val="24"/>
          <w14:textFill>
            <w14:solidFill>
              <w14:schemeClr w14:val="tx1"/>
            </w14:solidFill>
          </w14:textFill>
        </w:rPr>
      </w:pPr>
    </w:p>
    <w:p>
      <w:pPr>
        <w:spacing w:before="156" w:beforeLines="50" w:line="276"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五、主要参考书目</w:t>
      </w:r>
    </w:p>
    <w:p>
      <w:pPr>
        <w:spacing w:before="156" w:beforeLines="50" w:line="27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《高等数学（上、下册）》（第四版），同济大学数学教研室主编，高等教育出版社，1996年。</w:t>
      </w:r>
    </w:p>
    <w:p>
      <w:pPr>
        <w:spacing w:line="276" w:lineRule="auto"/>
        <w:rPr>
          <w:rFonts w:ascii="宋体" w:hAnsi="宋体" w:cs="宋体"/>
          <w:color w:val="000000" w:themeColor="text1"/>
          <w:spacing w:val="26"/>
          <w:sz w:val="36"/>
          <w:szCs w:val="36"/>
          <w14:textFill>
            <w14:solidFill>
              <w14:schemeClr w14:val="tx1"/>
            </w14:solidFill>
          </w14:textFill>
        </w:rPr>
      </w:pPr>
    </w:p>
    <w:p>
      <w:pPr>
        <w:spacing w:line="276" w:lineRule="auto"/>
        <w:rPr>
          <w:rFonts w:ascii="宋体" w:hAnsi="宋体" w:cs="宋体"/>
          <w:color w:val="000000" w:themeColor="text1"/>
          <w:spacing w:val="26"/>
          <w:sz w:val="36"/>
          <w:szCs w:val="36"/>
          <w14:textFill>
            <w14:solidFill>
              <w14:schemeClr w14:val="tx1"/>
            </w14:solidFill>
          </w14:textFill>
        </w:rPr>
      </w:pPr>
    </w:p>
    <w:p>
      <w:pPr>
        <w:spacing w:line="276" w:lineRule="auto"/>
        <w:rPr>
          <w:rFonts w:ascii="宋体" w:hAnsi="宋体" w:cs="宋体"/>
          <w:color w:val="000000" w:themeColor="text1"/>
          <w:spacing w:val="26"/>
          <w:sz w:val="36"/>
          <w:szCs w:val="36"/>
          <w14:textFill>
            <w14:solidFill>
              <w14:schemeClr w14:val="tx1"/>
            </w14:solidFill>
          </w14:textFill>
        </w:rPr>
      </w:pPr>
    </w:p>
    <w:p>
      <w:pPr>
        <w:spacing w:line="276" w:lineRule="auto"/>
        <w:rPr>
          <w:rFonts w:ascii="宋体" w:hAnsi="宋体" w:cs="宋体"/>
          <w:color w:val="000000" w:themeColor="text1"/>
          <w:spacing w:val="26"/>
          <w:sz w:val="36"/>
          <w:szCs w:val="36"/>
          <w14:textFill>
            <w14:solidFill>
              <w14:schemeClr w14:val="tx1"/>
            </w14:solidFill>
          </w14:textFill>
        </w:rPr>
      </w:pPr>
    </w:p>
    <w:p>
      <w:pPr>
        <w:spacing w:line="276" w:lineRule="auto"/>
        <w:rPr>
          <w:rFonts w:ascii="宋体" w:hAnsi="宋体" w:cs="宋体"/>
          <w:color w:val="000000" w:themeColor="text1"/>
          <w:spacing w:val="26"/>
          <w:sz w:val="36"/>
          <w:szCs w:val="36"/>
          <w14:textFill>
            <w14:solidFill>
              <w14:schemeClr w14:val="tx1"/>
            </w14:solidFill>
          </w14:textFill>
        </w:rPr>
      </w:pPr>
    </w:p>
    <w:p>
      <w:pPr>
        <w:spacing w:line="276" w:lineRule="auto"/>
        <w:rPr>
          <w:rFonts w:ascii="宋体" w:hAnsi="宋体" w:cs="宋体"/>
          <w:color w:val="000000" w:themeColor="text1"/>
          <w:spacing w:val="26"/>
          <w:sz w:val="36"/>
          <w:szCs w:val="36"/>
          <w14:textFill>
            <w14:solidFill>
              <w14:schemeClr w14:val="tx1"/>
            </w14:solidFill>
          </w14:textFill>
        </w:rPr>
      </w:pPr>
    </w:p>
    <w:p>
      <w:pPr>
        <w:spacing w:line="276" w:lineRule="auto"/>
        <w:rPr>
          <w:rFonts w:ascii="宋体" w:hAnsi="宋体" w:cs="宋体"/>
          <w:color w:val="000000" w:themeColor="text1"/>
          <w:spacing w:val="26"/>
          <w:sz w:val="36"/>
          <w:szCs w:val="36"/>
          <w14:textFill>
            <w14:solidFill>
              <w14:schemeClr w14:val="tx1"/>
            </w14:solidFill>
          </w14:textFill>
        </w:rPr>
        <w:sectPr>
          <w:footerReference r:id="rId7" w:type="default"/>
          <w:pgSz w:w="11906" w:h="16838"/>
          <w:pgMar w:top="1440" w:right="1800" w:bottom="1440" w:left="1800" w:header="851" w:footer="992" w:gutter="0"/>
          <w:cols w:space="720" w:num="1"/>
          <w:docGrid w:type="lines" w:linePitch="312" w:charSpace="0"/>
        </w:sectPr>
      </w:pPr>
    </w:p>
    <w:p>
      <w:pPr>
        <w:spacing w:line="276"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考核</w:t>
      </w:r>
      <w:r>
        <w:rPr>
          <w:rFonts w:hint="eastAsia" w:ascii="宋体" w:hAnsi="宋体" w:cs="宋体"/>
          <w:color w:val="000000" w:themeColor="text1"/>
          <w:sz w:val="36"/>
          <w:szCs w:val="36"/>
          <w14:textFill>
            <w14:solidFill>
              <w14:schemeClr w14:val="tx1"/>
            </w14:solidFill>
          </w14:textFill>
        </w:rPr>
        <w:t>命题双向细目表</w:t>
      </w:r>
    </w:p>
    <w:p>
      <w:pPr>
        <w:spacing w:line="276" w:lineRule="auto"/>
        <w:ind w:firstLine="630" w:firstLineChars="300"/>
        <w:rPr>
          <w:rFonts w:ascii="宋体" w:hAnsi="宋体" w:cs="宋体"/>
          <w:color w:val="000000" w:themeColor="text1"/>
          <w:szCs w:val="21"/>
          <w:u w:val="single"/>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119"/>
        <w:gridCol w:w="599"/>
        <w:gridCol w:w="509"/>
        <w:gridCol w:w="540"/>
        <w:gridCol w:w="615"/>
        <w:gridCol w:w="540"/>
        <w:gridCol w:w="630"/>
        <w:gridCol w:w="606"/>
        <w:gridCol w:w="678"/>
        <w:gridCol w:w="678"/>
        <w:gridCol w:w="678"/>
        <w:gridCol w:w="678"/>
        <w:gridCol w:w="673"/>
        <w:gridCol w:w="70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2" w:type="dxa"/>
            <w:vMerge w:val="restart"/>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3119" w:type="dxa"/>
            <w:vMerge w:val="restart"/>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课程目标</w:t>
            </w:r>
          </w:p>
        </w:tc>
        <w:tc>
          <w:tcPr>
            <w:tcW w:w="599" w:type="dxa"/>
            <w:vMerge w:val="restart"/>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考分分布</w:t>
            </w:r>
          </w:p>
        </w:tc>
        <w:tc>
          <w:tcPr>
            <w:tcW w:w="1049"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选择题</w:t>
            </w:r>
          </w:p>
        </w:tc>
        <w:tc>
          <w:tcPr>
            <w:tcW w:w="1155"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填空题</w:t>
            </w:r>
          </w:p>
        </w:tc>
        <w:tc>
          <w:tcPr>
            <w:tcW w:w="1236"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判断题</w:t>
            </w:r>
          </w:p>
        </w:tc>
        <w:tc>
          <w:tcPr>
            <w:tcW w:w="1356"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简答题</w:t>
            </w:r>
          </w:p>
        </w:tc>
        <w:tc>
          <w:tcPr>
            <w:tcW w:w="1356"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计算题</w:t>
            </w:r>
          </w:p>
        </w:tc>
        <w:tc>
          <w:tcPr>
            <w:tcW w:w="1382"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Hans"/>
                <w14:textFill>
                  <w14:solidFill>
                    <w14:schemeClr w14:val="tx1"/>
                  </w14:solidFill>
                </w14:textFill>
              </w:rPr>
              <w:t>能力考核</w:t>
            </w:r>
            <w:r>
              <w:rPr>
                <w:rFonts w:hint="eastAsia" w:ascii="宋体" w:hAnsi="宋体" w:cs="宋体"/>
                <w:b/>
                <w:bCs/>
                <w:color w:val="000000" w:themeColor="text1"/>
                <w:sz w:val="24"/>
                <w14:textFill>
                  <w14:solidFill>
                    <w14:schemeClr w14:val="tx1"/>
                  </w14:solidFill>
                </w14:textFill>
              </w:rPr>
              <w:t>题</w:t>
            </w:r>
          </w:p>
        </w:tc>
        <w:tc>
          <w:tcPr>
            <w:tcW w:w="1194" w:type="dxa"/>
            <w:vAlign w:val="center"/>
          </w:tcPr>
          <w:p>
            <w:pPr>
              <w:spacing w:line="276" w:lineRule="auto"/>
              <w:jc w:val="center"/>
              <w:rPr>
                <w:rFonts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目标分值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3119" w:type="dxa"/>
            <w:vMerge w:val="continue"/>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99" w:type="dxa"/>
            <w:vMerge w:val="continue"/>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09"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题号</w:t>
            </w: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615"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题号</w:t>
            </w: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630"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题号</w:t>
            </w:r>
          </w:p>
        </w:tc>
        <w:tc>
          <w:tcPr>
            <w:tcW w:w="606"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题号</w:t>
            </w: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题号</w:t>
            </w: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673"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题号</w:t>
            </w:r>
          </w:p>
        </w:tc>
        <w:tc>
          <w:tcPr>
            <w:tcW w:w="709"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1194"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3119" w:type="dxa"/>
            <w:vAlign w:val="center"/>
          </w:tcPr>
          <w:p>
            <w:pPr>
              <w:adjustRightInd w:val="0"/>
              <w:snapToGrid w:val="0"/>
              <w:spacing w:line="276"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课程目标1</w:t>
            </w:r>
          </w:p>
        </w:tc>
        <w:tc>
          <w:tcPr>
            <w:tcW w:w="59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15"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3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06"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3"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7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194"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3119" w:type="dxa"/>
            <w:vAlign w:val="center"/>
          </w:tcPr>
          <w:p>
            <w:pPr>
              <w:adjustRightInd w:val="0"/>
              <w:snapToGrid w:val="0"/>
              <w:spacing w:line="276"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课程目标</w:t>
            </w:r>
            <w:r>
              <w:rPr>
                <w:rFonts w:ascii="宋体" w:hAnsi="宋体" w:cs="宋体"/>
                <w:b/>
                <w:bCs/>
                <w:color w:val="000000" w:themeColor="text1"/>
                <w:sz w:val="24"/>
                <w14:textFill>
                  <w14:solidFill>
                    <w14:schemeClr w14:val="tx1"/>
                  </w14:solidFill>
                </w14:textFill>
              </w:rPr>
              <w:t>2</w:t>
            </w:r>
          </w:p>
        </w:tc>
        <w:tc>
          <w:tcPr>
            <w:tcW w:w="59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15"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3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06"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3"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7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194"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3119" w:type="dxa"/>
            <w:vAlign w:val="center"/>
          </w:tcPr>
          <w:p>
            <w:pPr>
              <w:widowControl/>
              <w:adjustRightInd w:val="0"/>
              <w:snapToGrid w:val="0"/>
              <w:spacing w:line="276"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课程目标</w:t>
            </w:r>
            <w:r>
              <w:rPr>
                <w:rFonts w:ascii="宋体" w:hAnsi="宋体" w:cs="宋体"/>
                <w:b/>
                <w:bCs/>
                <w:color w:val="000000" w:themeColor="text1"/>
                <w:sz w:val="24"/>
                <w14:textFill>
                  <w14:solidFill>
                    <w14:schemeClr w14:val="tx1"/>
                  </w14:solidFill>
                </w14:textFill>
              </w:rPr>
              <w:t>3</w:t>
            </w:r>
          </w:p>
        </w:tc>
        <w:tc>
          <w:tcPr>
            <w:tcW w:w="59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15"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3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06"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3"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7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194"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3119" w:type="dxa"/>
            <w:vAlign w:val="center"/>
          </w:tcPr>
          <w:p>
            <w:pPr>
              <w:adjustRightInd w:val="0"/>
              <w:snapToGrid w:val="0"/>
              <w:spacing w:line="276"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课程目标</w:t>
            </w:r>
            <w:r>
              <w:rPr>
                <w:rFonts w:ascii="宋体" w:hAnsi="宋体" w:cs="宋体"/>
                <w:b/>
                <w:bCs/>
                <w:color w:val="000000" w:themeColor="text1"/>
                <w:sz w:val="24"/>
                <w14:textFill>
                  <w14:solidFill>
                    <w14:schemeClr w14:val="tx1"/>
                  </w14:solidFill>
                </w14:textFill>
              </w:rPr>
              <w:t>4</w:t>
            </w:r>
          </w:p>
        </w:tc>
        <w:tc>
          <w:tcPr>
            <w:tcW w:w="59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15"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3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06"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3"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7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194"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3119" w:type="dxa"/>
            <w:vAlign w:val="center"/>
          </w:tcPr>
          <w:p>
            <w:pPr>
              <w:widowControl/>
              <w:snapToGrid w:val="0"/>
              <w:spacing w:line="276" w:lineRule="auto"/>
              <w:jc w:val="left"/>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w:t>
            </w:r>
          </w:p>
        </w:tc>
        <w:tc>
          <w:tcPr>
            <w:tcW w:w="59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15"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3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06"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3"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7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194"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1" w:type="dxa"/>
            <w:gridSpan w:val="2"/>
            <w:vAlign w:val="center"/>
          </w:tcPr>
          <w:p>
            <w:pPr>
              <w:spacing w:line="276" w:lineRule="auto"/>
              <w:ind w:firstLine="723" w:firstLineChars="3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A卷/B卷/C卷...</w:t>
            </w:r>
          </w:p>
        </w:tc>
        <w:tc>
          <w:tcPr>
            <w:tcW w:w="599"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100</w:t>
            </w:r>
          </w:p>
        </w:tc>
        <w:tc>
          <w:tcPr>
            <w:tcW w:w="5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15"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54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30"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06"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8"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673"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709" w:type="dxa"/>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194"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ascii="宋体" w:hAnsi="宋体" w:cs="宋体"/>
                <w:b/>
                <w:bCs/>
                <w:color w:val="000000" w:themeColor="text1"/>
                <w:sz w:val="24"/>
                <w14:textFill>
                  <w14:solidFill>
                    <w14:schemeClr w14:val="tx1"/>
                  </w14:solidFill>
                </w14:textFill>
              </w:rPr>
              <w:t>00</w:t>
            </w:r>
          </w:p>
        </w:tc>
      </w:tr>
    </w:tbl>
    <w:p>
      <w:pPr>
        <w:spacing w:line="276" w:lineRule="auto"/>
        <w:rPr>
          <w:rFonts w:ascii="宋体" w:hAnsi="宋体" w:cs="宋体"/>
          <w:color w:val="000000" w:themeColor="text1"/>
          <w:szCs w:val="21"/>
          <w14:textFill>
            <w14:solidFill>
              <w14:schemeClr w14:val="tx1"/>
            </w14:solidFill>
          </w14:textFill>
        </w:rPr>
      </w:pPr>
    </w:p>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填表说明：</w:t>
      </w:r>
    </w:p>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1.考试内容须根据《教学大纲》所规定的知识内容和目标层次要求认真编制，章节内容的分值分配应与课程教学大纲规定的学时比例基本相当；</w:t>
      </w:r>
    </w:p>
    <w:p>
      <w:pPr>
        <w:spacing w:line="276"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2.表上第一行为该课程考试题型，如填空题、选择题、计算题等，不同题型具有考查学生不同层级的功能，</w:t>
      </w:r>
      <w:r>
        <w:rPr>
          <w:rFonts w:hint="eastAsia" w:ascii="宋体" w:hAnsi="宋体" w:cs="宋体"/>
          <w:b/>
          <w:bCs/>
          <w:color w:val="000000" w:themeColor="text1"/>
          <w:sz w:val="24"/>
          <w14:textFill>
            <w14:solidFill>
              <w14:schemeClr w14:val="tx1"/>
            </w14:solidFill>
          </w14:textFill>
        </w:rPr>
        <w:t>请编制者结合本课程的性质和特点，</w:t>
      </w:r>
      <w:r>
        <w:rPr>
          <w:rFonts w:hint="eastAsia" w:ascii="宋体" w:hAnsi="宋体" w:cs="宋体"/>
          <w:b/>
          <w:bCs/>
          <w:color w:val="000000" w:themeColor="text1"/>
          <w:sz w:val="24"/>
          <w:lang w:val="en-US" w:eastAsia="zh-CN"/>
          <w14:textFill>
            <w14:solidFill>
              <w14:schemeClr w14:val="tx1"/>
            </w14:solidFill>
          </w14:textFill>
        </w:rPr>
        <w:t>自行确定</w:t>
      </w:r>
      <w:r>
        <w:rPr>
          <w:rFonts w:hint="eastAsia" w:ascii="宋体" w:hAnsi="宋体" w:cs="宋体"/>
          <w:b/>
          <w:bCs/>
          <w:color w:val="000000" w:themeColor="text1"/>
          <w:sz w:val="24"/>
          <w14:textFill>
            <w14:solidFill>
              <w14:schemeClr w14:val="tx1"/>
            </w14:solidFill>
          </w14:textFill>
        </w:rPr>
        <w:t>题型；</w:t>
      </w:r>
    </w:p>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3.“考分分布”栏反映各项考试内容所占比重大小，应视学时长短和各知识单元在整个学科领域中的重要性而定；</w:t>
      </w:r>
    </w:p>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4.本表既是命题的依据，也是进行试卷分析、评价考试质量的依据，需经二级学院审核、批准后方可执行。</w:t>
      </w:r>
    </w:p>
    <w:p>
      <w:pPr>
        <w:spacing w:line="276" w:lineRule="auto"/>
        <w:jc w:val="center"/>
        <w:rPr>
          <w:rFonts w:ascii="宋体" w:hAnsi="宋体" w:cs="宋体"/>
          <w:color w:val="000000" w:themeColor="text1"/>
          <w:sz w:val="32"/>
          <w14:textFill>
            <w14:solidFill>
              <w14:schemeClr w14:val="tx1"/>
            </w14:solidFill>
          </w14:textFill>
        </w:rPr>
        <w:sectPr>
          <w:pgSz w:w="16838" w:h="11906" w:orient="landscape"/>
          <w:pgMar w:top="1797" w:right="1418" w:bottom="1797" w:left="777" w:header="851" w:footer="992" w:gutter="0"/>
          <w:cols w:space="720" w:num="1"/>
          <w:docGrid w:type="lines" w:linePitch="312" w:charSpace="0"/>
        </w:sectPr>
      </w:pPr>
    </w:p>
    <w:p>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36"/>
          <w:szCs w:val="36"/>
          <w:lang w:eastAsia="zh-Hans"/>
          <w14:textFill>
            <w14:solidFill>
              <w14:schemeClr w14:val="tx1"/>
            </w14:solidFill>
          </w14:textFill>
        </w:rPr>
        <w:t>试卷</w:t>
      </w:r>
      <w:r>
        <w:rPr>
          <w:rFonts w:hint="eastAsia" w:ascii="宋体" w:hAnsi="宋体" w:cs="宋体"/>
          <w:color w:val="000000" w:themeColor="text1"/>
          <w:sz w:val="36"/>
          <w:szCs w:val="36"/>
          <w14:textFill>
            <w14:solidFill>
              <w14:schemeClr w14:val="tx1"/>
            </w14:solidFill>
          </w14:textFill>
        </w:rPr>
        <w:t>分析表（案例）</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（各专业根据专业特点，可自行设计。）</w:t>
      </w:r>
    </w:p>
    <w:tbl>
      <w:tblPr>
        <w:tblStyle w:val="6"/>
        <w:tblW w:w="7410" w:type="dxa"/>
        <w:jc w:val="center"/>
        <w:tblLayout w:type="autofit"/>
        <w:tblCellMar>
          <w:top w:w="15" w:type="dxa"/>
          <w:left w:w="15" w:type="dxa"/>
          <w:bottom w:w="15" w:type="dxa"/>
          <w:right w:w="15" w:type="dxa"/>
        </w:tblCellMar>
      </w:tblPr>
      <w:tblGrid>
        <w:gridCol w:w="705"/>
        <w:gridCol w:w="355"/>
        <w:gridCol w:w="856"/>
        <w:gridCol w:w="898"/>
        <w:gridCol w:w="959"/>
        <w:gridCol w:w="447"/>
        <w:gridCol w:w="1188"/>
        <w:gridCol w:w="900"/>
        <w:gridCol w:w="1102"/>
      </w:tblGrid>
      <w:tr>
        <w:tblPrEx>
          <w:tblCellMar>
            <w:top w:w="15" w:type="dxa"/>
            <w:left w:w="15" w:type="dxa"/>
            <w:bottom w:w="15" w:type="dxa"/>
            <w:right w:w="15" w:type="dxa"/>
          </w:tblCellMar>
        </w:tblPrEx>
        <w:trPr>
          <w:trHeight w:val="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color w:val="000000"/>
                <w:sz w:val="20"/>
                <w:szCs w:val="20"/>
              </w:rPr>
            </w:pPr>
            <w:r>
              <w:rPr>
                <w:rFonts w:ascii="幼圆" w:hAnsi="幼圆" w:eastAsia="幼圆" w:cs="幼圆"/>
                <w:b/>
                <w:color w:val="000000"/>
                <w:kern w:val="0"/>
                <w:sz w:val="20"/>
                <w:szCs w:val="20"/>
                <w:lang w:bidi="ar"/>
              </w:rPr>
              <w:t>学 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color w:val="000000"/>
                <w:sz w:val="20"/>
                <w:szCs w:val="20"/>
              </w:rPr>
            </w:pPr>
            <w:r>
              <w:rPr>
                <w:rFonts w:ascii="幼圆" w:hAnsi="幼圆" w:eastAsia="幼圆" w:cs="幼圆"/>
                <w:b/>
                <w:color w:val="000000"/>
                <w:kern w:val="0"/>
                <w:sz w:val="20"/>
                <w:szCs w:val="20"/>
                <w:lang w:bidi="ar"/>
              </w:rPr>
              <w:t>姓 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color w:val="000000"/>
                <w:sz w:val="20"/>
                <w:szCs w:val="20"/>
              </w:rPr>
            </w:pPr>
            <w:r>
              <w:rPr>
                <w:rFonts w:ascii="幼圆" w:hAnsi="幼圆" w:eastAsia="幼圆" w:cs="幼圆"/>
                <w:b/>
                <w:color w:val="000000"/>
                <w:kern w:val="0"/>
                <w:sz w:val="20"/>
                <w:szCs w:val="20"/>
                <w:lang w:bidi="ar"/>
              </w:rPr>
              <w:t>总评成绩</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color w:val="000000"/>
                <w:sz w:val="20"/>
                <w:szCs w:val="20"/>
              </w:rPr>
            </w:pPr>
            <w:r>
              <w:rPr>
                <w:rFonts w:ascii="幼圆" w:hAnsi="幼圆" w:eastAsia="幼圆" w:cs="幼圆"/>
                <w:b/>
                <w:color w:val="000000"/>
                <w:kern w:val="0"/>
                <w:sz w:val="20"/>
                <w:szCs w:val="20"/>
                <w:lang w:bidi="ar"/>
              </w:rPr>
              <w:t>学  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幼圆" w:hAnsi="幼圆" w:eastAsia="幼圆" w:cs="幼圆"/>
                <w:b/>
                <w:color w:val="000000"/>
                <w:sz w:val="20"/>
                <w:szCs w:val="20"/>
              </w:rPr>
            </w:pPr>
            <w:r>
              <w:rPr>
                <w:rFonts w:ascii="幼圆" w:hAnsi="幼圆" w:eastAsia="幼圆" w:cs="幼圆"/>
                <w:b/>
                <w:color w:val="000000"/>
                <w:kern w:val="0"/>
                <w:sz w:val="20"/>
                <w:szCs w:val="20"/>
                <w:lang w:bidi="ar"/>
              </w:rPr>
              <w:t>姓 名</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总评成绩</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78.7</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76.1</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84.9</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74.1</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70.3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65.9</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74.4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74.8</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76.8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81.9</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77</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77</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80.1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80.3</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72.2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72.3</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2020908109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78.8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85.4</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75.4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78.7</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87.8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68.2</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79.3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78.3</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71.2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70.9</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80.1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71.2</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72</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62.9</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78.8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73.7</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72.5</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73.7</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2020908119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79</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75.3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77.2</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80.2</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70.1</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73.6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73.1</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76.9</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88.8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78.7</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64.4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72.3</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77.6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71.5</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79.1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78.8</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85.3</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83.6</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72.1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2020901306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74.9</w:t>
            </w:r>
          </w:p>
        </w:tc>
      </w:tr>
      <w:tr>
        <w:tblPrEx>
          <w:tblCellMar>
            <w:top w:w="15" w:type="dxa"/>
            <w:left w:w="15" w:type="dxa"/>
            <w:bottom w:w="15" w:type="dxa"/>
            <w:right w:w="15" w:type="dxa"/>
          </w:tblCellMar>
        </w:tblPrEx>
        <w:trPr>
          <w:trHeight w:val="2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2020908130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71.1</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2020901306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王一</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74.9</w:t>
            </w:r>
          </w:p>
        </w:tc>
      </w:tr>
      <w:tr>
        <w:tblPrEx>
          <w:tblCellMar>
            <w:top w:w="15" w:type="dxa"/>
            <w:left w:w="15" w:type="dxa"/>
            <w:bottom w:w="15" w:type="dxa"/>
            <w:right w:w="15" w:type="dxa"/>
          </w:tblCellMar>
        </w:tblPrEx>
        <w:trPr>
          <w:trHeight w:val="90" w:hRule="atLeast"/>
          <w:jc w:val="center"/>
        </w:trPr>
        <w:tc>
          <w:tcPr>
            <w:tcW w:w="7410" w:type="dxa"/>
            <w:gridSpan w:val="9"/>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225" w:hRule="atLeast"/>
          <w:jc w:val="center"/>
        </w:trPr>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应考人数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众    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    值</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76.85 </w:t>
            </w:r>
          </w:p>
        </w:tc>
      </w:tr>
      <w:tr>
        <w:tblPrEx>
          <w:tblCellMar>
            <w:top w:w="15" w:type="dxa"/>
            <w:left w:w="15" w:type="dxa"/>
            <w:bottom w:w="15" w:type="dxa"/>
            <w:right w:w="15" w:type="dxa"/>
          </w:tblCellMar>
        </w:tblPrEx>
        <w:trPr>
          <w:trHeight w:val="225" w:hRule="atLeast"/>
          <w:jc w:val="center"/>
        </w:trPr>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考试人数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平 均 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标 准 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5.35</w:t>
            </w:r>
          </w:p>
        </w:tc>
      </w:tr>
      <w:tr>
        <w:tblPrEx>
          <w:tblCellMar>
            <w:top w:w="15" w:type="dxa"/>
            <w:left w:w="15" w:type="dxa"/>
            <w:bottom w:w="15" w:type="dxa"/>
            <w:right w:w="15" w:type="dxa"/>
          </w:tblCellMar>
        </w:tblPrEx>
        <w:trPr>
          <w:trHeight w:val="225" w:hRule="atLeast"/>
          <w:jc w:val="center"/>
        </w:trPr>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最</w:t>
            </w:r>
            <w:r>
              <w:rPr>
                <w:rFonts w:eastAsia="黑体"/>
                <w:color w:val="000000"/>
                <w:kern w:val="0"/>
                <w:sz w:val="20"/>
                <w:szCs w:val="20"/>
                <w:lang w:bidi="ar"/>
              </w:rPr>
              <w:t xml:space="preserve">  </w:t>
            </w:r>
            <w:r>
              <w:rPr>
                <w:rFonts w:ascii="黑体" w:hAnsi="宋体" w:eastAsia="黑体" w:cs="黑体"/>
                <w:color w:val="000000"/>
                <w:kern w:val="0"/>
                <w:sz w:val="20"/>
                <w:szCs w:val="20"/>
                <w:lang w:bidi="ar"/>
              </w:rPr>
              <w:t>高</w:t>
            </w:r>
            <w:r>
              <w:rPr>
                <w:rFonts w:eastAsia="黑体"/>
                <w:color w:val="000000"/>
                <w:kern w:val="0"/>
                <w:sz w:val="20"/>
                <w:szCs w:val="20"/>
                <w:lang w:bidi="ar"/>
              </w:rPr>
              <w:t xml:space="preserve">  </w:t>
            </w:r>
            <w:r>
              <w:rPr>
                <w:rFonts w:ascii="黑体" w:hAnsi="宋体" w:eastAsia="黑体" w:cs="黑体"/>
                <w:color w:val="000000"/>
                <w:kern w:val="0"/>
                <w:sz w:val="20"/>
                <w:szCs w:val="20"/>
                <w:lang w:bidi="ar"/>
              </w:rPr>
              <w:t>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88.8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最</w:t>
            </w:r>
            <w:r>
              <w:rPr>
                <w:rFonts w:eastAsia="黑体"/>
                <w:color w:val="000000"/>
                <w:kern w:val="0"/>
                <w:sz w:val="20"/>
                <w:szCs w:val="20"/>
                <w:lang w:bidi="ar"/>
              </w:rPr>
              <w:t xml:space="preserve">  </w:t>
            </w:r>
            <w:r>
              <w:rPr>
                <w:rFonts w:ascii="黑体" w:hAnsi="宋体" w:eastAsia="黑体" w:cs="黑体"/>
                <w:color w:val="000000"/>
                <w:kern w:val="0"/>
                <w:sz w:val="20"/>
                <w:szCs w:val="20"/>
                <w:lang w:bidi="ar"/>
              </w:rPr>
              <w:t>低</w:t>
            </w:r>
            <w:r>
              <w:rPr>
                <w:rFonts w:eastAsia="黑体"/>
                <w:color w:val="000000"/>
                <w:kern w:val="0"/>
                <w:sz w:val="20"/>
                <w:szCs w:val="20"/>
                <w:lang w:bidi="ar"/>
              </w:rPr>
              <w:t xml:space="preserve">  </w:t>
            </w:r>
            <w:r>
              <w:rPr>
                <w:rFonts w:ascii="黑体" w:hAnsi="宋体" w:eastAsia="黑体" w:cs="黑体"/>
                <w:color w:val="000000"/>
                <w:kern w:val="0"/>
                <w:sz w:val="20"/>
                <w:szCs w:val="20"/>
                <w:lang w:bidi="ar"/>
              </w:rPr>
              <w:t>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及</w:t>
            </w:r>
            <w:r>
              <w:rPr>
                <w:rFonts w:eastAsia="黑体"/>
                <w:color w:val="000000"/>
                <w:kern w:val="0"/>
                <w:sz w:val="20"/>
                <w:szCs w:val="20"/>
                <w:lang w:bidi="ar"/>
              </w:rPr>
              <w:t xml:space="preserve"> </w:t>
            </w:r>
            <w:r>
              <w:rPr>
                <w:rFonts w:ascii="黑体" w:hAnsi="宋体" w:eastAsia="黑体" w:cs="黑体"/>
                <w:color w:val="000000"/>
                <w:kern w:val="0"/>
                <w:sz w:val="20"/>
                <w:szCs w:val="20"/>
                <w:lang w:bidi="ar"/>
              </w:rPr>
              <w:t>格率</w:t>
            </w:r>
            <w:r>
              <w:rPr>
                <w:rFonts w:eastAsia="黑体"/>
                <w:color w:val="000000"/>
                <w:kern w:val="0"/>
                <w:sz w:val="20"/>
                <w:szCs w:val="20"/>
                <w:lang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100.00%</w:t>
            </w:r>
          </w:p>
        </w:tc>
      </w:tr>
      <w:tr>
        <w:tblPrEx>
          <w:tblCellMar>
            <w:top w:w="15" w:type="dxa"/>
            <w:left w:w="15" w:type="dxa"/>
            <w:bottom w:w="15" w:type="dxa"/>
            <w:right w:w="15" w:type="dxa"/>
          </w:tblCellMar>
        </w:tblPrEx>
        <w:trPr>
          <w:trHeight w:val="225" w:hRule="atLeast"/>
          <w:jc w:val="center"/>
        </w:trPr>
        <w:tc>
          <w:tcPr>
            <w:tcW w:w="7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卷    面    成    绩   分   等   统    计</w:t>
            </w:r>
          </w:p>
        </w:tc>
      </w:tr>
      <w:tr>
        <w:tblPrEx>
          <w:tblCellMar>
            <w:top w:w="15" w:type="dxa"/>
            <w:left w:w="15" w:type="dxa"/>
            <w:bottom w:w="15" w:type="dxa"/>
            <w:right w:w="15" w:type="dxa"/>
          </w:tblCellMar>
        </w:tblPrEx>
        <w:trPr>
          <w:trHeight w:val="225" w:hRule="atLeast"/>
          <w:jc w:val="center"/>
        </w:trPr>
        <w:tc>
          <w:tcPr>
            <w:tcW w:w="1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分数等级</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优 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良 好</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中 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及 格</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不 及 格</w:t>
            </w:r>
          </w:p>
        </w:tc>
      </w:tr>
      <w:tr>
        <w:tblPrEx>
          <w:tblCellMar>
            <w:top w:w="15" w:type="dxa"/>
            <w:left w:w="15" w:type="dxa"/>
            <w:bottom w:w="15" w:type="dxa"/>
            <w:right w:w="15" w:type="dxa"/>
          </w:tblCellMar>
        </w:tblPrEx>
        <w:trPr>
          <w:trHeight w:val="225" w:hRule="atLeast"/>
          <w:jc w:val="center"/>
        </w:trPr>
        <w:tc>
          <w:tcPr>
            <w:tcW w:w="1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（90-100</w:t>
            </w:r>
            <w:r>
              <w:rPr>
                <w:rFonts w:hint="eastAsia" w:ascii="宋体" w:hAnsi="宋体" w:cs="宋体"/>
                <w:color w:val="000000"/>
                <w:kern w:val="0"/>
                <w:sz w:val="20"/>
                <w:szCs w:val="20"/>
                <w:lang w:bidi="ar"/>
              </w:rPr>
              <w:t>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（80-89</w:t>
            </w:r>
            <w:r>
              <w:rPr>
                <w:rFonts w:hint="eastAsia" w:ascii="宋体" w:hAnsi="宋体" w:cs="宋体"/>
                <w:color w:val="000000"/>
                <w:kern w:val="0"/>
                <w:sz w:val="20"/>
                <w:szCs w:val="20"/>
                <w:lang w:bidi="ar"/>
              </w:rPr>
              <w:t>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（70-79</w:t>
            </w:r>
            <w:r>
              <w:rPr>
                <w:rFonts w:hint="eastAsia" w:ascii="宋体" w:hAnsi="宋体" w:cs="宋体"/>
                <w:color w:val="000000"/>
                <w:kern w:val="0"/>
                <w:sz w:val="20"/>
                <w:szCs w:val="20"/>
                <w:lang w:bidi="ar"/>
              </w:rPr>
              <w:t>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（60-69</w:t>
            </w:r>
            <w:r>
              <w:rPr>
                <w:rFonts w:hint="eastAsia" w:ascii="宋体" w:hAnsi="宋体" w:cs="宋体"/>
                <w:color w:val="000000"/>
                <w:kern w:val="0"/>
                <w:sz w:val="20"/>
                <w:szCs w:val="20"/>
                <w:lang w:bidi="ar"/>
              </w:rPr>
              <w:t>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（50-59</w:t>
            </w:r>
            <w:r>
              <w:rPr>
                <w:rFonts w:hint="eastAsia" w:ascii="宋体" w:hAnsi="宋体" w:cs="宋体"/>
                <w:color w:val="000000"/>
                <w:kern w:val="0"/>
                <w:sz w:val="20"/>
                <w:szCs w:val="20"/>
                <w:lang w:bidi="ar"/>
              </w:rPr>
              <w:t>分）</w:t>
            </w:r>
          </w:p>
        </w:tc>
      </w:tr>
      <w:tr>
        <w:tblPrEx>
          <w:tblCellMar>
            <w:top w:w="15" w:type="dxa"/>
            <w:left w:w="15" w:type="dxa"/>
            <w:bottom w:w="15" w:type="dxa"/>
            <w:right w:w="15" w:type="dxa"/>
          </w:tblCellMar>
        </w:tblPrEx>
        <w:trPr>
          <w:trHeight w:val="225" w:hRule="atLeast"/>
          <w:jc w:val="center"/>
        </w:trPr>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人   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 xml:space="preserve">15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0</w:t>
            </w:r>
          </w:p>
        </w:tc>
      </w:tr>
      <w:tr>
        <w:tblPrEx>
          <w:tblCellMar>
            <w:top w:w="15" w:type="dxa"/>
            <w:left w:w="15" w:type="dxa"/>
            <w:bottom w:w="15" w:type="dxa"/>
            <w:right w:w="15" w:type="dxa"/>
          </w:tblCellMar>
        </w:tblPrEx>
        <w:trPr>
          <w:trHeight w:val="225" w:hRule="atLeast"/>
          <w:jc w:val="center"/>
        </w:trPr>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百 分 比%</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15" w:type="dxa"/>
            <w:left w:w="15" w:type="dxa"/>
            <w:bottom w:w="15" w:type="dxa"/>
            <w:right w:w="15" w:type="dxa"/>
          </w:tblCellMar>
        </w:tblPrEx>
        <w:trPr>
          <w:trHeight w:val="225" w:hRule="atLeast"/>
          <w:jc w:val="center"/>
        </w:trPr>
        <w:tc>
          <w:tcPr>
            <w:tcW w:w="1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分数等级</w:t>
            </w:r>
          </w:p>
        </w:tc>
        <w:tc>
          <w:tcPr>
            <w:tcW w:w="54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w:t>
            </w:r>
            <w:r>
              <w:rPr>
                <w:color w:val="000000"/>
                <w:kern w:val="0"/>
                <w:sz w:val="20"/>
                <w:szCs w:val="20"/>
                <w:lang w:bidi="ar"/>
              </w:rPr>
              <w:t xml:space="preserve">             </w:t>
            </w:r>
            <w:r>
              <w:rPr>
                <w:rFonts w:hint="eastAsia" w:ascii="宋体" w:hAnsi="宋体" w:cs="宋体"/>
                <w:color w:val="000000"/>
                <w:kern w:val="0"/>
                <w:sz w:val="20"/>
                <w:szCs w:val="20"/>
                <w:lang w:bidi="ar"/>
              </w:rPr>
              <w:t>及</w:t>
            </w:r>
            <w:r>
              <w:rPr>
                <w:color w:val="000000"/>
                <w:kern w:val="0"/>
                <w:sz w:val="20"/>
                <w:szCs w:val="20"/>
                <w:lang w:bidi="ar"/>
              </w:rPr>
              <w:t xml:space="preserve">             </w:t>
            </w:r>
            <w:r>
              <w:rPr>
                <w:rFonts w:hint="eastAsia" w:ascii="宋体" w:hAnsi="宋体" w:cs="宋体"/>
                <w:color w:val="000000"/>
                <w:kern w:val="0"/>
                <w:sz w:val="20"/>
                <w:szCs w:val="20"/>
                <w:lang w:bidi="ar"/>
              </w:rPr>
              <w:t>格</w:t>
            </w:r>
          </w:p>
        </w:tc>
      </w:tr>
      <w:tr>
        <w:tblPrEx>
          <w:tblCellMar>
            <w:top w:w="15" w:type="dxa"/>
            <w:left w:w="15" w:type="dxa"/>
            <w:bottom w:w="15" w:type="dxa"/>
            <w:right w:w="15" w:type="dxa"/>
          </w:tblCellMar>
        </w:tblPrEx>
        <w:trPr>
          <w:trHeight w:val="225" w:hRule="atLeast"/>
          <w:jc w:val="center"/>
        </w:trPr>
        <w:tc>
          <w:tcPr>
            <w:tcW w:w="1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color w:val="000000"/>
                <w:kern w:val="0"/>
                <w:sz w:val="20"/>
                <w:szCs w:val="20"/>
                <w:lang w:bidi="ar"/>
              </w:rPr>
              <w:t>40-49</w:t>
            </w:r>
            <w:r>
              <w:rPr>
                <w:rFonts w:hint="eastAsia" w:ascii="宋体" w:hAnsi="宋体" w:cs="宋体"/>
                <w:color w:val="000000"/>
                <w:kern w:val="0"/>
                <w:sz w:val="20"/>
                <w:szCs w:val="20"/>
                <w:lang w:bidi="ar"/>
              </w:rPr>
              <w:t>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color w:val="000000"/>
                <w:kern w:val="0"/>
                <w:sz w:val="20"/>
                <w:szCs w:val="20"/>
                <w:lang w:bidi="ar"/>
              </w:rPr>
              <w:t>30-39</w:t>
            </w:r>
            <w:r>
              <w:rPr>
                <w:rFonts w:hint="eastAsia" w:ascii="宋体" w:hAnsi="宋体" w:cs="宋体"/>
                <w:color w:val="000000"/>
                <w:kern w:val="0"/>
                <w:sz w:val="20"/>
                <w:szCs w:val="20"/>
                <w:lang w:bidi="ar"/>
              </w:rPr>
              <w:t>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color w:val="000000"/>
                <w:kern w:val="0"/>
                <w:sz w:val="20"/>
                <w:szCs w:val="20"/>
                <w:lang w:bidi="ar"/>
              </w:rPr>
              <w:t>20-29</w:t>
            </w:r>
            <w:r>
              <w:rPr>
                <w:rFonts w:hint="eastAsia" w:ascii="宋体" w:hAnsi="宋体" w:cs="宋体"/>
                <w:color w:val="000000"/>
                <w:kern w:val="0"/>
                <w:sz w:val="20"/>
                <w:szCs w:val="20"/>
                <w:lang w:bidi="ar"/>
              </w:rPr>
              <w:t>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color w:val="000000"/>
                <w:kern w:val="0"/>
                <w:sz w:val="20"/>
                <w:szCs w:val="20"/>
                <w:lang w:bidi="ar"/>
              </w:rPr>
              <w:t>10-19</w:t>
            </w:r>
            <w:r>
              <w:rPr>
                <w:rFonts w:hint="eastAsia" w:ascii="宋体" w:hAnsi="宋体" w:cs="宋体"/>
                <w:color w:val="000000"/>
                <w:kern w:val="0"/>
                <w:sz w:val="20"/>
                <w:szCs w:val="20"/>
                <w:lang w:bidi="ar"/>
              </w:rPr>
              <w:t>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color w:val="000000"/>
                <w:kern w:val="0"/>
                <w:sz w:val="20"/>
                <w:szCs w:val="20"/>
                <w:lang w:bidi="ar"/>
              </w:rPr>
              <w:t>0-9</w:t>
            </w:r>
            <w:r>
              <w:rPr>
                <w:rFonts w:hint="eastAsia" w:ascii="宋体" w:hAnsi="宋体" w:cs="宋体"/>
                <w:color w:val="000000"/>
                <w:kern w:val="0"/>
                <w:sz w:val="20"/>
                <w:szCs w:val="20"/>
                <w:lang w:bidi="ar"/>
              </w:rPr>
              <w:t>分）</w:t>
            </w:r>
          </w:p>
        </w:tc>
      </w:tr>
      <w:tr>
        <w:tblPrEx>
          <w:tblCellMar>
            <w:top w:w="15" w:type="dxa"/>
            <w:left w:w="15" w:type="dxa"/>
            <w:bottom w:w="15" w:type="dxa"/>
            <w:right w:w="15" w:type="dxa"/>
          </w:tblCellMar>
        </w:tblPrEx>
        <w:trPr>
          <w:trHeight w:val="225" w:hRule="atLeast"/>
          <w:jc w:val="center"/>
        </w:trPr>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人   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 xml:space="preserve">0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lang w:bidi="ar"/>
              </w:rPr>
              <w:t>0</w:t>
            </w:r>
          </w:p>
        </w:tc>
      </w:tr>
      <w:tr>
        <w:tblPrEx>
          <w:tblCellMar>
            <w:top w:w="15" w:type="dxa"/>
            <w:left w:w="15" w:type="dxa"/>
            <w:bottom w:w="15" w:type="dxa"/>
            <w:right w:w="15" w:type="dxa"/>
          </w:tblCellMar>
        </w:tblPrEx>
        <w:trPr>
          <w:trHeight w:val="225" w:hRule="atLeast"/>
          <w:jc w:val="center"/>
        </w:trPr>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ascii="黑体" w:hAnsi="宋体" w:eastAsia="黑体" w:cs="黑体"/>
                <w:color w:val="000000"/>
                <w:kern w:val="0"/>
                <w:sz w:val="20"/>
                <w:szCs w:val="20"/>
                <w:lang w:bidi="ar"/>
              </w:rPr>
              <w:t>百 分 比%</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0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15" w:type="dxa"/>
            <w:left w:w="15" w:type="dxa"/>
            <w:bottom w:w="15" w:type="dxa"/>
            <w:right w:w="15" w:type="dxa"/>
          </w:tblCellMar>
        </w:tblPrEx>
        <w:trPr>
          <w:trHeight w:val="225" w:hRule="atLeast"/>
          <w:jc w:val="center"/>
        </w:trPr>
        <w:tc>
          <w:tcPr>
            <w:tcW w:w="7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15" w:type="dxa"/>
            <w:left w:w="15" w:type="dxa"/>
            <w:bottom w:w="15" w:type="dxa"/>
            <w:right w:w="15" w:type="dxa"/>
          </w:tblCellMar>
        </w:tblPrEx>
        <w:trPr>
          <w:trHeight w:val="225" w:hRule="atLeast"/>
          <w:jc w:val="center"/>
        </w:trPr>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黑体" w:hAnsi="宋体" w:eastAsia="黑体" w:cs="黑体"/>
                <w:color w:val="000000"/>
                <w:kern w:val="0"/>
                <w:sz w:val="20"/>
                <w:szCs w:val="20"/>
                <w:lang w:bidi="ar"/>
              </w:rPr>
              <w:t>试卷试题分析</w:t>
            </w:r>
          </w:p>
        </w:tc>
        <w:tc>
          <w:tcPr>
            <w:tcW w:w="6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1 试题与教学大纲的要求 </w:t>
            </w:r>
          </w:p>
          <w:p>
            <w:pPr>
              <w:widowControl/>
              <w:ind w:firstLine="200" w:firstLineChars="10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）符合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 （ ）基本符合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  （ ）不符合</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 试题总量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）偏多     （ ）适中       （ ）偏少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3 考题难易度           </w:t>
            </w:r>
          </w:p>
          <w:p>
            <w:pPr>
              <w:widowControl/>
              <w:ind w:firstLine="200" w:firstLineChars="10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）偏难     （ ）适中     （ ）偏易</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 考题覆盖面           </w:t>
            </w:r>
          </w:p>
          <w:p>
            <w:pPr>
              <w:widowControl/>
              <w:ind w:firstLine="200" w:firstLineChars="10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）覆盖大纲要求80%以上 （ ）覆盖大纲要求60%～80%  </w:t>
            </w:r>
          </w:p>
          <w:p>
            <w:pPr>
              <w:widowControl/>
              <w:ind w:firstLine="200" w:firstLineChars="10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）覆盖大纲要求60%以下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 题型结构是否合理     </w:t>
            </w:r>
          </w:p>
          <w:p>
            <w:pPr>
              <w:widowControl/>
              <w:ind w:firstLine="200" w:firstLineChars="10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）合理        （ ）较合理    （ ）不合理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 其他方面分析：</w:t>
            </w: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widowControl/>
              <w:jc w:val="center"/>
              <w:textAlignment w:val="center"/>
              <w:rPr>
                <w:rFonts w:ascii="宋体" w:hAnsi="宋体" w:cs="宋体"/>
                <w:color w:val="000000"/>
                <w:kern w:val="0"/>
                <w:sz w:val="20"/>
                <w:szCs w:val="20"/>
                <w:lang w:bidi="ar"/>
              </w:rPr>
            </w:pPr>
          </w:p>
        </w:tc>
      </w:tr>
    </w:tbl>
    <w:p>
      <w:pPr>
        <w:rPr>
          <w:rFonts w:ascii="宋体" w:hAnsi="宋体" w:cs="宋体"/>
          <w:color w:val="000000" w:themeColor="text1"/>
          <w:sz w:val="36"/>
          <w:szCs w:val="36"/>
          <w14:textFill>
            <w14:solidFill>
              <w14:schemeClr w14:val="tx1"/>
            </w14:solidFill>
          </w14:textFill>
        </w:rPr>
      </w:pPr>
    </w:p>
    <w:p>
      <w:pPr>
        <w:rPr>
          <w:rFonts w:ascii="宋体" w:hAnsi="宋体" w:cs="宋体"/>
          <w:color w:val="000000" w:themeColor="text1"/>
          <w:sz w:val="36"/>
          <w:szCs w:val="36"/>
          <w14:textFill>
            <w14:solidFill>
              <w14:schemeClr w14:val="tx1"/>
            </w14:solidFill>
          </w14:textFill>
        </w:rPr>
      </w:pPr>
    </w:p>
    <w:p>
      <w:pP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p>
    <w:p>
      <w:pPr>
        <w:spacing w:line="276" w:lineRule="auto"/>
        <w:jc w:val="center"/>
        <w:rPr>
          <w:rFonts w:hint="eastAsia" w:ascii="宋体" w:hAnsi="宋体" w:cs="宋体"/>
          <w:color w:val="000000" w:themeColor="text1"/>
          <w:sz w:val="36"/>
          <w:szCs w:val="36"/>
          <w:lang w:val="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课程目标达成度</w:t>
      </w:r>
      <w:r>
        <w:rPr>
          <w:rFonts w:hint="eastAsia" w:ascii="宋体" w:hAnsi="宋体" w:cs="宋体"/>
          <w:color w:val="000000" w:themeColor="text1"/>
          <w:sz w:val="36"/>
          <w:szCs w:val="36"/>
          <w14:textFill>
            <w14:solidFill>
              <w14:schemeClr w14:val="tx1"/>
            </w14:solidFill>
          </w14:textFill>
        </w:rPr>
        <w:t>分析表</w:t>
      </w:r>
      <w:r>
        <w:rPr>
          <w:rFonts w:hint="eastAsia" w:ascii="宋体" w:hAnsi="宋体" w:cs="宋体"/>
          <w:color w:val="000000" w:themeColor="text1"/>
          <w:sz w:val="36"/>
          <w:szCs w:val="36"/>
          <w:lang w:val="zh-CN"/>
          <w14:textFill>
            <w14:solidFill>
              <w14:schemeClr w14:val="tx1"/>
            </w14:solidFill>
          </w14:textFill>
        </w:rPr>
        <w:t>（</w:t>
      </w:r>
      <w:r>
        <w:rPr>
          <w:rFonts w:hint="eastAsia" w:ascii="宋体" w:hAnsi="宋体" w:cs="宋体"/>
          <w:color w:val="000000" w:themeColor="text1"/>
          <w:sz w:val="36"/>
          <w:szCs w:val="36"/>
          <w:lang w:val="en-US" w:eastAsia="zh-CN"/>
          <w14:textFill>
            <w14:solidFill>
              <w14:schemeClr w14:val="tx1"/>
            </w14:solidFill>
          </w14:textFill>
        </w:rPr>
        <w:t>填写说明</w:t>
      </w:r>
      <w:r>
        <w:rPr>
          <w:rFonts w:hint="eastAsia" w:ascii="宋体" w:hAnsi="宋体" w:cs="宋体"/>
          <w:color w:val="000000" w:themeColor="text1"/>
          <w:sz w:val="36"/>
          <w:szCs w:val="36"/>
          <w:lang w:val="zh-CN"/>
          <w14:textFill>
            <w14:solidFill>
              <w14:schemeClr w14:val="tx1"/>
            </w14:solidFill>
          </w14:textFill>
        </w:rPr>
        <w:t>）</w:t>
      </w:r>
    </w:p>
    <w:p>
      <w:pPr>
        <w:spacing w:line="276"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课程目标达成度评价包括课程分目标达成度评价和课程总目标达成度评价，具体计算方法如下：</w:t>
      </w:r>
    </w:p>
    <w:p>
      <w:pPr>
        <w:spacing w:before="156" w:beforeLines="50" w:after="156" w:afterLines="50" w:line="276" w:lineRule="auto"/>
        <w:ind w:firstLine="360" w:firstLine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26"/>
          <w:sz w:val="24"/>
          <w14:textFill>
            <w14:solidFill>
              <w14:schemeClr w14:val="tx1"/>
            </w14:solidFill>
          </w14:textFill>
        </w:rPr>
        <w:object>
          <v:shape id="_x0000_i1027" o:spt="75" type="#_x0000_t75" style="height:28.2pt;width:340.8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p>
      <w:pPr>
        <w:spacing w:before="312" w:beforeLines="100" w:after="156" w:afterLines="50" w:line="276" w:lineRule="auto"/>
        <w:ind w:firstLine="360" w:firstLine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26"/>
          <w:sz w:val="24"/>
          <w14:textFill>
            <w14:solidFill>
              <w14:schemeClr w14:val="tx1"/>
            </w14:solidFill>
          </w14:textFill>
        </w:rPr>
        <w:object>
          <v:shape id="_x0000_i1028" o:spt="75" type="#_x0000_t75" style="height:28.2pt;width:22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p>
      <w:pPr>
        <w:spacing w:line="276" w:lineRule="auto"/>
        <w:ind w:firstLine="31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课程目标评价内容说明如下表</w:t>
      </w:r>
      <w:r>
        <w:rPr>
          <w:rFonts w:ascii="宋体" w:hAnsi="宋体" w:cs="宋体"/>
          <w:color w:val="000000" w:themeColor="text1"/>
          <w:sz w:val="24"/>
          <w14:textFill>
            <w14:solidFill>
              <w14:schemeClr w14:val="tx1"/>
            </w14:solidFill>
          </w14:textFill>
        </w:rPr>
        <w:t>：</w:t>
      </w:r>
    </w:p>
    <w:tbl>
      <w:tblPr>
        <w:tblStyle w:val="6"/>
        <w:tblpPr w:leftFromText="180" w:rightFromText="180" w:vertAnchor="text" w:horzAnchor="page" w:tblpXSpec="center" w:tblpY="247"/>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18"/>
        <w:gridCol w:w="731"/>
        <w:gridCol w:w="609"/>
        <w:gridCol w:w="609"/>
        <w:gridCol w:w="1391"/>
        <w:gridCol w:w="1305"/>
        <w:gridCol w:w="22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18" w:type="dxa"/>
            <w:vMerge w:val="restart"/>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课程目标评价内容</w:t>
            </w:r>
          </w:p>
        </w:tc>
        <w:tc>
          <w:tcPr>
            <w:tcW w:w="731" w:type="dxa"/>
            <w:vMerge w:val="restart"/>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作业</w:t>
            </w:r>
          </w:p>
        </w:tc>
        <w:tc>
          <w:tcPr>
            <w:tcW w:w="609" w:type="dxa"/>
            <w:vMerge w:val="restart"/>
            <w:tcBorders>
              <w:top w:val="single" w:color="auto" w:sz="2" w:space="0"/>
              <w:left w:val="single" w:color="auto" w:sz="2" w:space="0"/>
              <w:right w:val="single" w:color="auto" w:sz="2" w:space="0"/>
            </w:tcBorders>
            <w:vAlign w:val="center"/>
          </w:tcPr>
          <w:p>
            <w:pPr>
              <w:spacing w:line="27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课堂表现</w:t>
            </w:r>
          </w:p>
        </w:tc>
        <w:tc>
          <w:tcPr>
            <w:tcW w:w="609" w:type="dxa"/>
            <w:vMerge w:val="restart"/>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实验</w:t>
            </w:r>
          </w:p>
        </w:tc>
        <w:tc>
          <w:tcPr>
            <w:tcW w:w="2696" w:type="dxa"/>
            <w:gridSpan w:val="2"/>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期末考试</w:t>
            </w:r>
          </w:p>
        </w:tc>
        <w:tc>
          <w:tcPr>
            <w:tcW w:w="2214" w:type="dxa"/>
            <w:vMerge w:val="restart"/>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课程总评成绩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5" w:hRule="atLeast"/>
        </w:trPr>
        <w:tc>
          <w:tcPr>
            <w:tcW w:w="1218"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b/>
                <w:color w:val="000000" w:themeColor="text1"/>
                <w:szCs w:val="21"/>
                <w14:textFill>
                  <w14:solidFill>
                    <w14:schemeClr w14:val="tx1"/>
                  </w14:solidFill>
                </w14:textFill>
              </w:rPr>
            </w:pPr>
          </w:p>
        </w:tc>
        <w:tc>
          <w:tcPr>
            <w:tcW w:w="731"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b/>
                <w:color w:val="000000" w:themeColor="text1"/>
                <w:szCs w:val="21"/>
                <w14:textFill>
                  <w14:solidFill>
                    <w14:schemeClr w14:val="tx1"/>
                  </w14:solidFill>
                </w14:textFill>
              </w:rPr>
            </w:pPr>
          </w:p>
        </w:tc>
        <w:tc>
          <w:tcPr>
            <w:tcW w:w="609" w:type="dxa"/>
            <w:vMerge w:val="continue"/>
            <w:tcBorders>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b/>
                <w:color w:val="000000" w:themeColor="text1"/>
                <w:szCs w:val="21"/>
                <w14:textFill>
                  <w14:solidFill>
                    <w14:schemeClr w14:val="tx1"/>
                  </w14:solidFill>
                </w14:textFill>
              </w:rPr>
            </w:pPr>
          </w:p>
        </w:tc>
        <w:tc>
          <w:tcPr>
            <w:tcW w:w="609"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b/>
                <w:color w:val="000000" w:themeColor="text1"/>
                <w:szCs w:val="21"/>
                <w14:textFill>
                  <w14:solidFill>
                    <w14:schemeClr w14:val="tx1"/>
                  </w14:solidFill>
                </w14:textFill>
              </w:rPr>
            </w:pPr>
          </w:p>
        </w:tc>
        <w:tc>
          <w:tcPr>
            <w:tcW w:w="1391"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期末考试</w:t>
            </w:r>
          </w:p>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（课程目标1）</w:t>
            </w:r>
          </w:p>
        </w:tc>
        <w:tc>
          <w:tcPr>
            <w:tcW w:w="1305"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期末考试（课程目标2）</w:t>
            </w:r>
          </w:p>
        </w:tc>
        <w:tc>
          <w:tcPr>
            <w:tcW w:w="2214"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b/>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9" w:hRule="atLeast"/>
        </w:trPr>
        <w:tc>
          <w:tcPr>
            <w:tcW w:w="1218"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目标分值</w:t>
            </w:r>
          </w:p>
        </w:tc>
        <w:tc>
          <w:tcPr>
            <w:tcW w:w="731"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609"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609"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391"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305"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2214"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trPr>
        <w:tc>
          <w:tcPr>
            <w:tcW w:w="1218"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学生平均得分</w:t>
            </w:r>
          </w:p>
        </w:tc>
        <w:tc>
          <w:tcPr>
            <w:tcW w:w="731"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作业</w:t>
            </w:r>
          </w:p>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平均得分</w:t>
            </w:r>
          </w:p>
        </w:tc>
        <w:tc>
          <w:tcPr>
            <w:tcW w:w="609"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课堂表现平均得分</w:t>
            </w:r>
          </w:p>
        </w:tc>
        <w:tc>
          <w:tcPr>
            <w:tcW w:w="609"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实验</w:t>
            </w:r>
          </w:p>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平均得分</w:t>
            </w:r>
          </w:p>
        </w:tc>
        <w:tc>
          <w:tcPr>
            <w:tcW w:w="1391"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课程目标1在期末考试中的平均得分</w:t>
            </w:r>
          </w:p>
        </w:tc>
        <w:tc>
          <w:tcPr>
            <w:tcW w:w="1305"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课程目标</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在期末考试中的平均得分</w:t>
            </w:r>
          </w:p>
        </w:tc>
        <w:tc>
          <w:tcPr>
            <w:tcW w:w="2214"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作业平均得分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课堂表现平均得分</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Hans"/>
                <w14:textFill>
                  <w14:solidFill>
                    <w14:schemeClr w14:val="tx1"/>
                  </w14:solidFill>
                </w14:textFill>
              </w:rPr>
              <w:t>平时成绩占比</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实验平均得分</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实验</w:t>
            </w:r>
            <w:r>
              <w:rPr>
                <w:rFonts w:hint="eastAsia" w:ascii="宋体" w:hAnsi="宋体" w:cs="宋体"/>
                <w:color w:val="000000" w:themeColor="text1"/>
                <w:kern w:val="0"/>
                <w:szCs w:val="21"/>
                <w:lang w:eastAsia="zh-Hans"/>
                <w14:textFill>
                  <w14:solidFill>
                    <w14:schemeClr w14:val="tx1"/>
                  </w14:solidFill>
                </w14:textFill>
              </w:rPr>
              <w:t>成绩占比</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期末考试的平均得分</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考试</w:t>
            </w:r>
            <w:r>
              <w:rPr>
                <w:rFonts w:hint="eastAsia" w:ascii="宋体" w:hAnsi="宋体" w:cs="宋体"/>
                <w:color w:val="000000" w:themeColor="text1"/>
                <w:kern w:val="0"/>
                <w:szCs w:val="21"/>
                <w:lang w:eastAsia="zh-Hans"/>
                <w14:textFill>
                  <w14:solidFill>
                    <w14:schemeClr w14:val="tx1"/>
                  </w14:solidFill>
                </w14:textFill>
              </w:rPr>
              <w:t>成绩占比</w:t>
            </w:r>
          </w:p>
        </w:tc>
      </w:tr>
    </w:tbl>
    <w:p>
      <w:pPr>
        <w:spacing w:before="156" w:beforeLines="50" w:after="156" w:afterLines="50" w:line="276" w:lineRule="auto"/>
        <w:rPr>
          <w:rFonts w:ascii="宋体" w:hAnsi="宋体" w:cs="宋体"/>
          <w:color w:val="000000" w:themeColor="text1"/>
          <w:szCs w:val="21"/>
          <w14:textFill>
            <w14:solidFill>
              <w14:schemeClr w14:val="tx1"/>
            </w14:solidFill>
          </w14:textFill>
        </w:rPr>
      </w:pPr>
    </w:p>
    <w:p>
      <w:pPr>
        <w:spacing w:before="156" w:beforeLines="50" w:after="156" w:afterLines="50" w:line="276" w:lineRule="auto"/>
        <w:ind w:firstLine="360"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课程目标达成度评价值计算具体说明如下</w:t>
      </w:r>
      <w:r>
        <w:rPr>
          <w:rFonts w:hint="eastAsia" w:ascii="宋体" w:hAnsi="宋体" w:cs="宋体"/>
          <w:color w:val="000000" w:themeColor="text1"/>
          <w:szCs w:val="21"/>
          <w14:textFill>
            <w14:solidFill>
              <w14:schemeClr w14:val="tx1"/>
            </w14:solidFill>
          </w14:textFill>
        </w:rPr>
        <w:t>:</w:t>
      </w:r>
    </w:p>
    <w:tbl>
      <w:tblPr>
        <w:tblStyle w:val="6"/>
        <w:tblW w:w="89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1370"/>
        <w:gridCol w:w="1029"/>
        <w:gridCol w:w="1716"/>
        <w:gridCol w:w="39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shd w:val="clear" w:color="auto" w:fill="E6E6E6"/>
            <w:vAlign w:val="center"/>
          </w:tcPr>
          <w:p>
            <w:pPr>
              <w:widowControl/>
              <w:adjustRightInd w:val="0"/>
              <w:snapToGrid w:val="0"/>
              <w:spacing w:line="276"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课程目标</w:t>
            </w:r>
          </w:p>
        </w:tc>
        <w:tc>
          <w:tcPr>
            <w:tcW w:w="1370" w:type="dxa"/>
            <w:tcBorders>
              <w:top w:val="single" w:color="auto" w:sz="2" w:space="0"/>
              <w:left w:val="single" w:color="auto" w:sz="2" w:space="0"/>
              <w:bottom w:val="single" w:color="auto" w:sz="2" w:space="0"/>
              <w:right w:val="single" w:color="auto" w:sz="2" w:space="0"/>
            </w:tcBorders>
            <w:shd w:val="clear" w:color="auto" w:fill="E6E6E6"/>
            <w:vAlign w:val="center"/>
          </w:tcPr>
          <w:p>
            <w:pPr>
              <w:widowControl/>
              <w:adjustRightInd w:val="0"/>
              <w:snapToGrid w:val="0"/>
              <w:spacing w:line="276"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考核环节</w:t>
            </w:r>
          </w:p>
        </w:tc>
        <w:tc>
          <w:tcPr>
            <w:tcW w:w="1029" w:type="dxa"/>
            <w:tcBorders>
              <w:top w:val="single" w:color="auto" w:sz="2" w:space="0"/>
              <w:left w:val="single" w:color="auto" w:sz="2" w:space="0"/>
              <w:bottom w:val="single" w:color="auto" w:sz="2" w:space="0"/>
              <w:right w:val="single" w:color="auto" w:sz="2" w:space="0"/>
            </w:tcBorders>
            <w:shd w:val="clear" w:color="auto" w:fill="E6E6E6"/>
            <w:vAlign w:val="center"/>
          </w:tcPr>
          <w:p>
            <w:pPr>
              <w:widowControl/>
              <w:adjustRightInd w:val="0"/>
              <w:snapToGrid w:val="0"/>
              <w:spacing w:line="276"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目标</w:t>
            </w:r>
          </w:p>
          <w:p>
            <w:pPr>
              <w:widowControl/>
              <w:adjustRightInd w:val="0"/>
              <w:snapToGrid w:val="0"/>
              <w:spacing w:line="276"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分值</w:t>
            </w:r>
          </w:p>
        </w:tc>
        <w:tc>
          <w:tcPr>
            <w:tcW w:w="1716" w:type="dxa"/>
            <w:tcBorders>
              <w:top w:val="single" w:color="auto" w:sz="2" w:space="0"/>
              <w:left w:val="single" w:color="auto" w:sz="2" w:space="0"/>
              <w:bottom w:val="single" w:color="auto" w:sz="2" w:space="0"/>
              <w:right w:val="single" w:color="auto" w:sz="2" w:space="0"/>
            </w:tcBorders>
            <w:shd w:val="clear" w:color="auto" w:fill="E6E6E6"/>
            <w:vAlign w:val="center"/>
          </w:tcPr>
          <w:p>
            <w:pPr>
              <w:widowControl/>
              <w:adjustRightInd w:val="0"/>
              <w:snapToGrid w:val="0"/>
              <w:spacing w:line="276"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学生平均得分</w:t>
            </w:r>
          </w:p>
        </w:tc>
        <w:tc>
          <w:tcPr>
            <w:tcW w:w="3984" w:type="dxa"/>
            <w:tcBorders>
              <w:top w:val="single" w:color="auto" w:sz="2" w:space="0"/>
              <w:left w:val="single" w:color="auto" w:sz="2" w:space="0"/>
              <w:bottom w:val="single" w:color="auto" w:sz="2" w:space="0"/>
              <w:right w:val="single" w:color="auto" w:sz="2" w:space="0"/>
            </w:tcBorders>
            <w:shd w:val="clear" w:color="auto" w:fill="E6E6E6"/>
            <w:vAlign w:val="center"/>
          </w:tcPr>
          <w:p>
            <w:pPr>
              <w:widowControl/>
              <w:adjustRightInd w:val="0"/>
              <w:snapToGrid w:val="0"/>
              <w:spacing w:line="276"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达成度计算示例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29" w:type="dxa"/>
            <w:vMerge w:val="restar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课程目标1</w:t>
            </w:r>
          </w:p>
        </w:tc>
        <w:tc>
          <w:tcPr>
            <w:tcW w:w="13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作业 </w:t>
            </w:r>
          </w:p>
        </w:tc>
        <w:tc>
          <w:tcPr>
            <w:tcW w:w="10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1716"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作业</w:t>
            </w:r>
          </w:p>
          <w:p>
            <w:pPr>
              <w:widowControl/>
              <w:adjustRightInd w:val="0"/>
              <w:snapToGrid w:val="0"/>
              <w:spacing w:line="276" w:lineRule="auto"/>
              <w:jc w:val="center"/>
              <w:rPr>
                <w:rFonts w:ascii="宋体" w:hAnsi="宋体" w:cs="宋体"/>
                <w:i/>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平均得分</w:t>
            </w:r>
          </w:p>
        </w:tc>
        <w:tc>
          <w:tcPr>
            <w:tcW w:w="3984" w:type="dxa"/>
            <w:vMerge w:val="restart"/>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lang w:eastAsia="zh-Hans"/>
                <w14:textFill>
                  <w14:solidFill>
                    <w14:schemeClr w14:val="tx1"/>
                  </w14:solidFill>
                </w14:textFill>
              </w:rPr>
            </w:pPr>
            <w:r>
              <w:rPr>
                <w:rFonts w:hint="eastAsia" w:ascii="宋体" w:hAnsi="宋体" w:cs="宋体"/>
                <w:color w:val="000000" w:themeColor="text1"/>
                <w:kern w:val="0"/>
                <w:szCs w:val="21"/>
                <w:lang w:eastAsia="zh-Hans"/>
                <w14:textFill>
                  <w14:solidFill>
                    <w14:schemeClr w14:val="tx1"/>
                  </w14:solidFill>
                </w14:textFill>
              </w:rPr>
              <w:t>课程目标</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Hans"/>
                <w14:textFill>
                  <w14:solidFill>
                    <w14:schemeClr w14:val="tx1"/>
                  </w14:solidFill>
                </w14:textFill>
              </w:rPr>
              <w:t>达成度=</w:t>
            </w:r>
          </w:p>
          <w:p>
            <w:pPr>
              <w:widowControl/>
              <w:adjustRightInd w:val="0"/>
              <w:snapToGrid w:val="0"/>
              <w:spacing w:line="276" w:lineRule="auto"/>
              <w:jc w:val="center"/>
              <w:rPr>
                <w:rFonts w:ascii="宋体" w:hAnsi="宋体" w:cs="宋体"/>
                <w:i w:val="0"/>
                <w:iCs w:val="0"/>
                <w:color w:val="000000" w:themeColor="text1"/>
                <w:kern w:val="0"/>
                <w:position w:val="-28"/>
                <w:szCs w:val="21"/>
                <w14:textFill>
                  <w14:solidFill>
                    <w14:schemeClr w14:val="tx1"/>
                  </w14:solidFill>
                </w14:textFill>
              </w:rPr>
            </w:pPr>
            <w:r>
              <w:rPr>
                <w:rFonts w:ascii="宋体" w:hAnsi="宋体" w:cs="宋体"/>
                <w:color w:val="000000" w:themeColor="text1"/>
                <w:kern w:val="0"/>
                <w:szCs w:val="21"/>
                <w:lang w:eastAsia="zh-Han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作业平均得分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课堂表现平均得分</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平时</w:t>
            </w:r>
            <w:r>
              <w:rPr>
                <w:rFonts w:hint="eastAsia" w:ascii="宋体" w:hAnsi="宋体" w:cs="宋体"/>
                <w:color w:val="000000" w:themeColor="text1"/>
                <w:kern w:val="0"/>
                <w:szCs w:val="21"/>
                <w:lang w:eastAsia="zh-Hans"/>
                <w14:textFill>
                  <w14:solidFill>
                    <w14:schemeClr w14:val="tx1"/>
                  </w14:solidFill>
                </w14:textFill>
              </w:rPr>
              <w:t>成绩占比</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课程目标1在期末考试中的平均得分</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考试</w:t>
            </w:r>
            <w:r>
              <w:rPr>
                <w:rFonts w:hint="eastAsia" w:ascii="宋体" w:hAnsi="宋体" w:cs="宋体"/>
                <w:color w:val="000000" w:themeColor="text1"/>
                <w:kern w:val="0"/>
                <w:szCs w:val="21"/>
                <w:lang w:eastAsia="zh-Hans"/>
                <w14:textFill>
                  <w14:solidFill>
                    <w14:schemeClr w14:val="tx1"/>
                  </w14:solidFill>
                </w14:textFill>
              </w:rPr>
              <w:t>成绩占比</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i/>
                <w:iCs/>
                <w:color w:val="000000" w:themeColor="text1"/>
                <w:kern w:val="0"/>
                <w:szCs w:val="21"/>
                <w14:textFill>
                  <w14:solidFill>
                    <w14:schemeClr w14:val="tx1"/>
                  </w14:solidFill>
                </w14:textFill>
              </w:rPr>
              <w:t>/</w:t>
            </w:r>
            <w:r>
              <w:rPr>
                <w:rFonts w:hint="eastAsia" w:ascii="宋体" w:hAnsi="宋体" w:cs="宋体"/>
                <w:i w:val="0"/>
                <w:iCs w:val="0"/>
                <w:color w:val="000000" w:themeColor="text1"/>
                <w:kern w:val="0"/>
                <w:szCs w:val="21"/>
                <w14:textFill>
                  <w14:solidFill>
                    <w14:schemeClr w14:val="tx1"/>
                  </w14:solidFill>
                </w14:textFill>
              </w:rPr>
              <w:t>课程目标1目标分值</w:t>
            </w:r>
          </w:p>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position w:val="-28"/>
                <w:szCs w:val="21"/>
                <w14:textFill>
                  <w14:solidFill>
                    <w14:schemeClr w14:val="tx1"/>
                  </w14:solidFill>
                </w14:textFill>
              </w:rPr>
              <w:t>公式中实际目标总分为各项目标分值乘以权重后</w:t>
            </w:r>
            <w:r>
              <w:rPr>
                <w:rFonts w:hint="eastAsia" w:ascii="宋体" w:hAnsi="宋体" w:cs="宋体"/>
                <w:color w:val="000000" w:themeColor="text1"/>
                <w:kern w:val="0"/>
                <w:position w:val="-28"/>
                <w:szCs w:val="21"/>
                <w:lang w:eastAsia="zh-Hans"/>
                <w14:textFill>
                  <w14:solidFill>
                    <w14:schemeClr w14:val="tx1"/>
                  </w14:solidFill>
                </w14:textFill>
              </w:rPr>
              <w:t>的</w:t>
            </w:r>
            <w:r>
              <w:rPr>
                <w:rFonts w:hint="eastAsia" w:ascii="宋体" w:hAnsi="宋体" w:cs="宋体"/>
                <w:color w:val="000000" w:themeColor="text1"/>
                <w:kern w:val="0"/>
                <w:position w:val="-28"/>
                <w:szCs w:val="21"/>
                <w14:textFill>
                  <w14:solidFill>
                    <w14:schemeClr w14:val="tx1"/>
                  </w14:solidFill>
                </w14:textFill>
              </w:rPr>
              <w:t>总数，如本门课程实际目标总分=50*0.2+50*0.2+40*0.7=48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829"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p>
        </w:tc>
        <w:tc>
          <w:tcPr>
            <w:tcW w:w="13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课堂表现</w:t>
            </w:r>
          </w:p>
        </w:tc>
        <w:tc>
          <w:tcPr>
            <w:tcW w:w="10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17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i/>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课堂表现平均得分</w:t>
            </w:r>
          </w:p>
        </w:tc>
        <w:tc>
          <w:tcPr>
            <w:tcW w:w="3984"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7" w:hRule="atLeast"/>
          <w:jc w:val="center"/>
        </w:trPr>
        <w:tc>
          <w:tcPr>
            <w:tcW w:w="829"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p>
        </w:tc>
        <w:tc>
          <w:tcPr>
            <w:tcW w:w="13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期末考试（课程目标1）</w:t>
            </w:r>
          </w:p>
        </w:tc>
        <w:tc>
          <w:tcPr>
            <w:tcW w:w="10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w:t>
            </w:r>
          </w:p>
        </w:tc>
        <w:tc>
          <w:tcPr>
            <w:tcW w:w="17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课程目标1在期末考试中的平均得分</w:t>
            </w:r>
          </w:p>
        </w:tc>
        <w:tc>
          <w:tcPr>
            <w:tcW w:w="3984"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8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课程目标2</w:t>
            </w:r>
          </w:p>
        </w:tc>
        <w:tc>
          <w:tcPr>
            <w:tcW w:w="1370" w:type="dxa"/>
            <w:tcBorders>
              <w:top w:val="single" w:color="auto" w:sz="2" w:space="0"/>
              <w:left w:val="single" w:color="auto" w:sz="2" w:space="0"/>
              <w:right w:val="single" w:color="auto" w:sz="2" w:space="0"/>
            </w:tcBorders>
            <w:vAlign w:val="center"/>
          </w:tcPr>
          <w:p>
            <w:pPr>
              <w:widowControl/>
              <w:adjustRightInd w:val="0"/>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期末考试（课程目标2）</w:t>
            </w:r>
          </w:p>
        </w:tc>
        <w:tc>
          <w:tcPr>
            <w:tcW w:w="1029" w:type="dxa"/>
            <w:tcBorders>
              <w:top w:val="single" w:color="auto" w:sz="2" w:space="0"/>
              <w:left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17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课程目标</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在期末考试中的平均得分</w:t>
            </w:r>
          </w:p>
        </w:tc>
        <w:tc>
          <w:tcPr>
            <w:tcW w:w="3984"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lang w:eastAsia="zh-Hans"/>
                <w14:textFill>
                  <w14:solidFill>
                    <w14:schemeClr w14:val="tx1"/>
                  </w14:solidFill>
                </w14:textFill>
              </w:rPr>
            </w:pPr>
            <w:r>
              <w:rPr>
                <w:rFonts w:hint="eastAsia" w:ascii="宋体" w:hAnsi="宋体" w:cs="宋体"/>
                <w:color w:val="000000" w:themeColor="text1"/>
                <w:kern w:val="0"/>
                <w:szCs w:val="21"/>
                <w:lang w:eastAsia="zh-Hans"/>
                <w14:textFill>
                  <w14:solidFill>
                    <w14:schemeClr w14:val="tx1"/>
                  </w14:solidFill>
                </w14:textFill>
              </w:rPr>
              <w:t>课程目标</w:t>
            </w: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eastAsia="zh-Hans"/>
                <w14:textFill>
                  <w14:solidFill>
                    <w14:schemeClr w14:val="tx1"/>
                  </w14:solidFill>
                </w14:textFill>
              </w:rPr>
              <w:t>达成度=</w:t>
            </w:r>
          </w:p>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i w:val="0"/>
                <w:iCs w:val="0"/>
                <w:color w:val="000000" w:themeColor="text1"/>
                <w:kern w:val="0"/>
                <w:szCs w:val="21"/>
                <w14:textFill>
                  <w14:solidFill>
                    <w14:schemeClr w14:val="tx1"/>
                  </w14:solidFill>
                </w14:textFill>
              </w:rPr>
              <w:t>课程目标2</w:t>
            </w:r>
            <w:r>
              <w:rPr>
                <w:rFonts w:hint="eastAsia" w:ascii="宋体" w:hAnsi="宋体" w:cs="宋体"/>
                <w:i w:val="0"/>
                <w:iCs w:val="0"/>
                <w:color w:val="000000" w:themeColor="text1"/>
                <w:kern w:val="0"/>
                <w:szCs w:val="21"/>
                <w:lang w:eastAsia="zh-Hans"/>
                <w14:textFill>
                  <w14:solidFill>
                    <w14:schemeClr w14:val="tx1"/>
                  </w14:solidFill>
                </w14:textFill>
              </w:rPr>
              <w:t>平均得分</w:t>
            </w:r>
            <w:r>
              <w:rPr>
                <w:rFonts w:hint="eastAsia" w:ascii="宋体" w:hAnsi="宋体" w:cs="宋体"/>
                <w:i w:val="0"/>
                <w:iCs w:val="0"/>
                <w:color w:val="000000" w:themeColor="text1"/>
                <w:kern w:val="0"/>
                <w:szCs w:val="21"/>
                <w14:textFill>
                  <w14:solidFill>
                    <w14:schemeClr w14:val="tx1"/>
                  </w14:solidFill>
                </w14:textFill>
              </w:rPr>
              <w:t>/课程目标2目标分值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课程目标3</w:t>
            </w:r>
          </w:p>
        </w:tc>
        <w:tc>
          <w:tcPr>
            <w:tcW w:w="13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实验</w:t>
            </w:r>
          </w:p>
        </w:tc>
        <w:tc>
          <w:tcPr>
            <w:tcW w:w="10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716" w:type="dxa"/>
            <w:tcBorders>
              <w:top w:val="single" w:color="auto" w:sz="2" w:space="0"/>
              <w:left w:val="single" w:color="auto" w:sz="2" w:space="0"/>
              <w:bottom w:val="single" w:color="auto" w:sz="2" w:space="0"/>
              <w:right w:val="single" w:color="auto" w:sz="2" w:space="0"/>
            </w:tcBorders>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实验</w:t>
            </w:r>
          </w:p>
          <w:p>
            <w:pPr>
              <w:widowControl/>
              <w:adjustRightInd w:val="0"/>
              <w:snapToGrid w:val="0"/>
              <w:spacing w:line="276" w:lineRule="auto"/>
              <w:jc w:val="center"/>
              <w:rPr>
                <w:rFonts w:ascii="宋体" w:hAnsi="宋体" w:cs="宋体"/>
                <w:i/>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平均得分</w:t>
            </w:r>
          </w:p>
        </w:tc>
        <w:tc>
          <w:tcPr>
            <w:tcW w:w="3984"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lang w:eastAsia="zh-Hans"/>
                <w14:textFill>
                  <w14:solidFill>
                    <w14:schemeClr w14:val="tx1"/>
                  </w14:solidFill>
                </w14:textFill>
              </w:rPr>
            </w:pPr>
            <w:r>
              <w:rPr>
                <w:rFonts w:hint="eastAsia" w:ascii="宋体" w:hAnsi="宋体" w:cs="宋体"/>
                <w:color w:val="000000" w:themeColor="text1"/>
                <w:kern w:val="0"/>
                <w:szCs w:val="21"/>
                <w:lang w:eastAsia="zh-Hans"/>
                <w14:textFill>
                  <w14:solidFill>
                    <w14:schemeClr w14:val="tx1"/>
                  </w14:solidFill>
                </w14:textFill>
              </w:rPr>
              <w:t>课程目标</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eastAsia="zh-Hans"/>
                <w14:textFill>
                  <w14:solidFill>
                    <w14:schemeClr w14:val="tx1"/>
                  </w14:solidFill>
                </w14:textFill>
              </w:rPr>
              <w:t>达成度=</w:t>
            </w:r>
          </w:p>
          <w:p>
            <w:pPr>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i w:val="0"/>
                <w:iCs w:val="0"/>
                <w:color w:val="000000" w:themeColor="text1"/>
                <w:szCs w:val="21"/>
                <w14:textFill>
                  <w14:solidFill>
                    <w14:schemeClr w14:val="tx1"/>
                  </w14:solidFill>
                </w14:textFill>
              </w:rPr>
              <w:t>实验平均得分</w:t>
            </w:r>
            <w:r>
              <w:rPr>
                <w:rFonts w:hint="eastAsia" w:ascii="宋体" w:hAnsi="宋体" w:cs="宋体"/>
                <w:i w:val="0"/>
                <w:iCs w:val="0"/>
                <w:color w:val="000000" w:themeColor="text1"/>
                <w:kern w:val="0"/>
                <w:szCs w:val="21"/>
                <w14:textFill>
                  <w14:solidFill>
                    <w14:schemeClr w14:val="tx1"/>
                  </w14:solidFill>
                </w14:textFill>
              </w:rPr>
              <w:t>/课程目标3目标分值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课程总体目标</w:t>
            </w:r>
          </w:p>
        </w:tc>
        <w:tc>
          <w:tcPr>
            <w:tcW w:w="1370"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总评成绩</w:t>
            </w:r>
          </w:p>
        </w:tc>
        <w:tc>
          <w:tcPr>
            <w:tcW w:w="10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7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ind w:right="-105" w:right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作业平均得分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课堂表现平均得分</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Hans"/>
                <w14:textFill>
                  <w14:solidFill>
                    <w14:schemeClr w14:val="tx1"/>
                  </w14:solidFill>
                </w14:textFill>
              </w:rPr>
              <w:t>平时成绩占比</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实验平均得分</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实验</w:t>
            </w:r>
            <w:r>
              <w:rPr>
                <w:rFonts w:hint="eastAsia" w:ascii="宋体" w:hAnsi="宋体" w:cs="宋体"/>
                <w:color w:val="000000" w:themeColor="text1"/>
                <w:kern w:val="0"/>
                <w:szCs w:val="21"/>
                <w:lang w:eastAsia="zh-Hans"/>
                <w14:textFill>
                  <w14:solidFill>
                    <w14:schemeClr w14:val="tx1"/>
                  </w14:solidFill>
                </w14:textFill>
              </w:rPr>
              <w:t>成绩占比</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期末考试的平均得分</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考试</w:t>
            </w:r>
            <w:r>
              <w:rPr>
                <w:rFonts w:hint="eastAsia" w:ascii="宋体" w:hAnsi="宋体" w:cs="宋体"/>
                <w:color w:val="000000" w:themeColor="text1"/>
                <w:kern w:val="0"/>
                <w:szCs w:val="21"/>
                <w:lang w:eastAsia="zh-Hans"/>
                <w14:textFill>
                  <w14:solidFill>
                    <w14:schemeClr w14:val="tx1"/>
                  </w14:solidFill>
                </w14:textFill>
              </w:rPr>
              <w:t>成绩占比</w:t>
            </w:r>
          </w:p>
        </w:tc>
        <w:tc>
          <w:tcPr>
            <w:tcW w:w="3984"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276" w:lineRule="auto"/>
              <w:rPr>
                <w:rFonts w:ascii="宋体" w:hAnsi="宋体" w:cs="宋体"/>
                <w:color w:val="000000" w:themeColor="text1"/>
                <w:kern w:val="0"/>
                <w:position w:val="-24"/>
                <w:szCs w:val="21"/>
                <w14:textFill>
                  <w14:solidFill>
                    <w14:schemeClr w14:val="tx1"/>
                  </w14:solidFill>
                </w14:textFill>
              </w:rPr>
            </w:pPr>
          </w:p>
          <w:p>
            <w:pPr>
              <w:widowControl/>
              <w:adjustRightInd w:val="0"/>
              <w:snapToGrid w:val="0"/>
              <w:spacing w:line="276" w:lineRule="auto"/>
              <w:rPr>
                <w:rFonts w:ascii="宋体" w:hAnsi="宋体" w:cs="宋体"/>
                <w:color w:val="000000" w:themeColor="text1"/>
                <w:kern w:val="0"/>
                <w:szCs w:val="21"/>
                <w:lang w:eastAsia="zh-Hans"/>
                <w14:textFill>
                  <w14:solidFill>
                    <w14:schemeClr w14:val="tx1"/>
                  </w14:solidFill>
                </w14:textFill>
              </w:rPr>
            </w:pPr>
            <w:r>
              <w:rPr>
                <w:rFonts w:hint="eastAsia" w:ascii="宋体" w:hAnsi="宋体" w:cs="宋体"/>
                <w:color w:val="000000" w:themeColor="text1"/>
                <w:kern w:val="0"/>
                <w:szCs w:val="21"/>
                <w:lang w:eastAsia="zh-Hans"/>
                <w14:textFill>
                  <w14:solidFill>
                    <w14:schemeClr w14:val="tx1"/>
                  </w14:solidFill>
                </w14:textFill>
              </w:rPr>
              <w:t>课程总目标达成度=</w:t>
            </w:r>
          </w:p>
          <w:p>
            <w:pPr>
              <w:widowControl/>
              <w:adjustRightInd w:val="0"/>
              <w:snapToGrid w:val="0"/>
              <w:spacing w:line="276" w:lineRule="auto"/>
              <w:ind w:firstLine="210" w:firstLineChars="100"/>
              <w:rPr>
                <w:rFonts w:ascii="宋体" w:hAnsi="宋体" w:cs="宋体"/>
                <w:color w:val="000000" w:themeColor="text1"/>
                <w:kern w:val="0"/>
                <w:position w:val="-24"/>
                <w:szCs w:val="21"/>
                <w14:textFill>
                  <w14:solidFill>
                    <w14:schemeClr w14:val="tx1"/>
                  </w14:solidFill>
                </w14:textFill>
              </w:rPr>
            </w:pPr>
            <w:r>
              <w:rPr>
                <w:rFonts w:hint="eastAsia" w:ascii="宋体" w:hAnsi="宋体" w:cs="宋体"/>
                <w:color w:val="000000" w:themeColor="text1"/>
                <w:kern w:val="0"/>
                <w:szCs w:val="21"/>
                <w:lang w:eastAsia="zh-Hans"/>
                <w14:textFill>
                  <w14:solidFill>
                    <w14:schemeClr w14:val="tx1"/>
                  </w14:solidFill>
                </w14:textFill>
              </w:rPr>
              <w:t>课程总评成绩</w:t>
            </w:r>
            <w:r>
              <w:rPr>
                <w:rFonts w:hint="eastAsia" w:ascii="宋体" w:hAnsi="宋体" w:cs="宋体"/>
                <w:i/>
                <w:iCs/>
                <w:color w:val="000000" w:themeColor="text1"/>
                <w:kern w:val="0"/>
                <w:szCs w:val="21"/>
                <w14:textFill>
                  <w14:solidFill>
                    <w14:schemeClr w14:val="tx1"/>
                  </w14:solidFill>
                </w14:textFill>
              </w:rPr>
              <w:t>/100</w:t>
            </w:r>
          </w:p>
        </w:tc>
      </w:tr>
    </w:tbl>
    <w:p>
      <w:pPr>
        <w:rPr>
          <w:rFonts w:hint="eastAsia" w:ascii="宋体" w:hAnsi="宋体" w:cs="宋体"/>
          <w:color w:val="000000" w:themeColor="text1"/>
          <w:sz w:val="36"/>
          <w:szCs w:val="36"/>
          <w14:textFill>
            <w14:solidFill>
              <w14:schemeClr w14:val="tx1"/>
            </w14:solidFill>
          </w14:textFill>
        </w:rPr>
      </w:pPr>
    </w:p>
    <w:p>
      <w:pPr>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p>
    <w:p>
      <w:pPr>
        <w:spacing w:line="276" w:lineRule="auto"/>
        <w:jc w:val="center"/>
        <w:rPr>
          <w:rFonts w:ascii="宋体" w:hAnsi="宋体" w:cs="宋体"/>
          <w:color w:val="000000" w:themeColor="text1"/>
          <w:sz w:val="32"/>
          <w:lang w:eastAsia="zh-Hans"/>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课程目标达成度分析表（案例）</w:t>
      </w:r>
    </w:p>
    <w:tbl>
      <w:tblPr>
        <w:tblStyle w:val="6"/>
        <w:tblW w:w="9705" w:type="dxa"/>
        <w:tblInd w:w="-724" w:type="dxa"/>
        <w:tblLayout w:type="autofit"/>
        <w:tblCellMar>
          <w:top w:w="15" w:type="dxa"/>
          <w:left w:w="15" w:type="dxa"/>
          <w:bottom w:w="15" w:type="dxa"/>
          <w:right w:w="15" w:type="dxa"/>
        </w:tblCellMar>
      </w:tblPr>
      <w:tblGrid>
        <w:gridCol w:w="481"/>
        <w:gridCol w:w="1139"/>
        <w:gridCol w:w="698"/>
        <w:gridCol w:w="730"/>
        <w:gridCol w:w="730"/>
        <w:gridCol w:w="734"/>
        <w:gridCol w:w="734"/>
        <w:gridCol w:w="833"/>
        <w:gridCol w:w="734"/>
        <w:gridCol w:w="722"/>
        <w:gridCol w:w="723"/>
        <w:gridCol w:w="723"/>
        <w:gridCol w:w="724"/>
      </w:tblGrid>
      <w:tr>
        <w:tblPrEx>
          <w:tblCellMar>
            <w:top w:w="15" w:type="dxa"/>
            <w:left w:w="15" w:type="dxa"/>
            <w:bottom w:w="15" w:type="dxa"/>
            <w:right w:w="15" w:type="dxa"/>
          </w:tblCellMar>
        </w:tblPrEx>
        <w:trPr>
          <w:trHeight w:val="210" w:hRule="atLeast"/>
        </w:trPr>
        <w:tc>
          <w:tcPr>
            <w:tcW w:w="482"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序号</w:t>
            </w:r>
          </w:p>
        </w:tc>
        <w:tc>
          <w:tcPr>
            <w:tcW w:w="1130"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学生学号</w:t>
            </w:r>
          </w:p>
        </w:tc>
        <w:tc>
          <w:tcPr>
            <w:tcW w:w="699"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学生</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平时成绩(20％)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期末考试(70％)</w:t>
            </w:r>
          </w:p>
        </w:tc>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实验成绩（10％）</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课程总评成绩</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课程目标1达成度</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课程目标2达成度</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课程目标3达成度</w:t>
            </w:r>
          </w:p>
        </w:tc>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合格</w:t>
            </w:r>
            <w:r>
              <w:rPr>
                <w:rFonts w:hint="eastAsia" w:ascii="宋体" w:hAnsi="宋体" w:cs="宋体"/>
                <w:b/>
                <w:color w:val="000000" w:themeColor="text1"/>
                <w:kern w:val="0"/>
                <w:sz w:val="20"/>
                <w:szCs w:val="20"/>
                <w:lang w:bidi="ar"/>
                <w14:textFill>
                  <w14:solidFill>
                    <w14:schemeClr w14:val="tx1"/>
                  </w14:solidFill>
                </w14:textFill>
              </w:rPr>
              <w:br w:type="textWrapping"/>
            </w:r>
            <w:r>
              <w:rPr>
                <w:rFonts w:hint="eastAsia" w:ascii="宋体" w:hAnsi="宋体" w:cs="宋体"/>
                <w:b/>
                <w:color w:val="000000" w:themeColor="text1"/>
                <w:kern w:val="0"/>
                <w:sz w:val="20"/>
                <w:szCs w:val="20"/>
                <w:lang w:bidi="ar"/>
                <w14:textFill>
                  <w14:solidFill>
                    <w14:schemeClr w14:val="tx1"/>
                  </w14:solidFill>
                </w14:textFill>
              </w:rPr>
              <w:t>达成度</w:t>
            </w:r>
          </w:p>
        </w:tc>
      </w:tr>
      <w:tr>
        <w:tblPrEx>
          <w:tblCellMar>
            <w:top w:w="15" w:type="dxa"/>
            <w:left w:w="15" w:type="dxa"/>
            <w:bottom w:w="15" w:type="dxa"/>
            <w:right w:w="15" w:type="dxa"/>
          </w:tblCellMar>
        </w:tblPrEx>
        <w:trPr>
          <w:trHeight w:val="435" w:hRule="atLeast"/>
        </w:trPr>
        <w:tc>
          <w:tcPr>
            <w:tcW w:w="482"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1130"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作业</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课堂表现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期末考试（1）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期末考试（2）</w:t>
            </w:r>
          </w:p>
        </w:tc>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0"/>
              </w:tabs>
              <w:spacing w:line="276" w:lineRule="auto"/>
              <w:jc w:val="center"/>
              <w:rPr>
                <w:rFonts w:ascii="宋体" w:hAnsi="宋体" w:cs="宋体"/>
                <w:b/>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20142102041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王佳松</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40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73.6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0.9</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0.74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20142102042</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李凯</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33</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28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69.4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0.86</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0.69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20142102043</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田宇升</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32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65.9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0.87</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20142102044</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王文斌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33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81</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70.1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0.82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0.81</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0.70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20142102045</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严国旭</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40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67.7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0.84</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0.68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20142102046</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金帮志</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40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81</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67.5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0.81</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0.68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20142102047</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汪煜</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43</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35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75.9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0.88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0.58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0.92</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0.76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20142102048</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余博文</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28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83</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65.6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0.78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0.83</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20142102049</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彭天信</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30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58.1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0.85</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0.58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20142102050</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周文韬</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36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71.5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0.79</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0.71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周胜文</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32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69.5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0.74</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0.70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20142102052</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任加意</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25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91</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65.3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0.42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0.91</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0.65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20142102053</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袁劲松</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29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74.0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0.94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0.48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0.86</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0.74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20142102054</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詹文赞</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28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64.7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0.74</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0.65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20142102055</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石晓峰</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39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82.4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0.96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0.88</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0.82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20142102056</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万帅</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37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65.0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0.77</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0.65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20142102057</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肖爽</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37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79.5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0.94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0.85</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0.79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20142102058</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汤斌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30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69.1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0.86</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0.69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20142102059</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李顺</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25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57.4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0.42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0.82</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0.57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20142102060</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吴天宇</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27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81</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65.9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0.81</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李俊宇</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43</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37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91</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72.9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0.91</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0.73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20142102062</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方银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37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71.6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0.77</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0.72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20142102063</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黄宽</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29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79</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59.5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0.48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0.79</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0.60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20142102064</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陈焕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27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87</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66.1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0.87</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20142102065</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余鹏</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26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59.5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0.85</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0.60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20142102066</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魏维</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26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66.4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0.82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0.88</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0.66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20142102067</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程健峰</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33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69.2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0.69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20142102068</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刘洋</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37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83</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70.5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0.62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0.83</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0.71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20142102069</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熊紫阳</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39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74.1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0.85</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0.74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20142102070</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张枝淦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33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68.3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0.78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0.55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0.68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20142102071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鲁国庆</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36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74.5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0.86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0.78</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0.75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20142102072</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荣豪</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39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73.5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0.86</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0.74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20142102073</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魏甜</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36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84</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78.7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0.94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0.60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0.84</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0.79 </w:t>
            </w:r>
          </w:p>
        </w:tc>
      </w:tr>
      <w:tr>
        <w:tblPrEx>
          <w:tblCellMar>
            <w:top w:w="15" w:type="dxa"/>
            <w:left w:w="15" w:type="dxa"/>
            <w:bottom w:w="15" w:type="dxa"/>
            <w:right w:w="15" w:type="dxa"/>
          </w:tblCellMar>
        </w:tblPrEx>
        <w:trPr>
          <w:trHeight w:val="285" w:hRule="atLeast"/>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20142102074</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王海兰</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28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86</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60.7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0.47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0.86</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 xml:space="preserve">0.61 </w:t>
            </w:r>
          </w:p>
        </w:tc>
      </w:tr>
      <w:tr>
        <w:tblPrEx>
          <w:tblCellMar>
            <w:top w:w="15" w:type="dxa"/>
            <w:left w:w="15" w:type="dxa"/>
            <w:bottom w:w="15" w:type="dxa"/>
            <w:right w:w="15" w:type="dxa"/>
          </w:tblCellMar>
        </w:tblPrEx>
        <w:trPr>
          <w:trHeight w:val="285" w:hRule="atLeast"/>
        </w:trPr>
        <w:tc>
          <w:tcPr>
            <w:tcW w:w="2311"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420"/>
              </w:tabs>
              <w:spacing w:line="276"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平均分值</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42.41 </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43.91 </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29.18 </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33 </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83.56 </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68.94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0.79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0.55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0.84 </w:t>
            </w:r>
          </w:p>
        </w:tc>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0.69 </w:t>
            </w:r>
          </w:p>
        </w:tc>
      </w:tr>
      <w:tr>
        <w:tblPrEx>
          <w:tblCellMar>
            <w:top w:w="15" w:type="dxa"/>
            <w:left w:w="15" w:type="dxa"/>
            <w:bottom w:w="15" w:type="dxa"/>
            <w:right w:w="15" w:type="dxa"/>
          </w:tblCellMar>
        </w:tblPrEx>
        <w:trPr>
          <w:trHeight w:val="315" w:hRule="atLeast"/>
        </w:trPr>
        <w:tc>
          <w:tcPr>
            <w:tcW w:w="2311" w:type="dxa"/>
            <w:gridSpan w:val="3"/>
            <w:vAlign w:val="center"/>
          </w:tcPr>
          <w:p>
            <w:pPr>
              <w:widowControl/>
              <w:tabs>
                <w:tab w:val="left" w:pos="420"/>
              </w:tabs>
              <w:spacing w:line="276" w:lineRule="auto"/>
              <w:jc w:val="center"/>
              <w:textAlignment w:val="center"/>
              <w:rPr>
                <w:rFonts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本门课程</w:t>
            </w:r>
          </w:p>
          <w:p>
            <w:pPr>
              <w:widowControl/>
              <w:tabs>
                <w:tab w:val="left" w:pos="420"/>
              </w:tabs>
              <w:spacing w:line="276" w:lineRule="auto"/>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总目标达成度：</w:t>
            </w:r>
          </w:p>
        </w:tc>
        <w:tc>
          <w:tcPr>
            <w:tcW w:w="731" w:type="dxa"/>
            <w:vAlign w:val="center"/>
          </w:tcPr>
          <w:p>
            <w:pPr>
              <w:widowControl/>
              <w:tabs>
                <w:tab w:val="left" w:pos="420"/>
              </w:tabs>
              <w:spacing w:line="276" w:lineRule="auto"/>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0.6</w:t>
            </w:r>
            <w:r>
              <w:rPr>
                <w:rFonts w:hint="eastAsia" w:ascii="宋体" w:hAnsi="宋体" w:cs="宋体"/>
                <w:b/>
                <w:color w:val="000000" w:themeColor="text1"/>
                <w:kern w:val="0"/>
                <w:sz w:val="20"/>
                <w:szCs w:val="20"/>
                <w:lang w:val="en-US" w:eastAsia="zh-CN" w:bidi="ar"/>
                <w14:textFill>
                  <w14:solidFill>
                    <w14:schemeClr w14:val="tx1"/>
                  </w14:solidFill>
                </w14:textFill>
              </w:rPr>
              <w:t>9</w:t>
            </w:r>
          </w:p>
        </w:tc>
        <w:tc>
          <w:tcPr>
            <w:tcW w:w="731" w:type="dxa"/>
            <w:vAlign w:val="center"/>
          </w:tcPr>
          <w:p>
            <w:pPr>
              <w:tabs>
                <w:tab w:val="left" w:pos="420"/>
              </w:tabs>
              <w:spacing w:line="276" w:lineRule="auto"/>
              <w:jc w:val="center"/>
              <w:rPr>
                <w:rFonts w:ascii="宋体" w:hAnsi="宋体" w:cs="宋体"/>
                <w:color w:val="000000" w:themeColor="text1"/>
                <w:sz w:val="20"/>
                <w:szCs w:val="20"/>
                <w14:textFill>
                  <w14:solidFill>
                    <w14:schemeClr w14:val="tx1"/>
                  </w14:solidFill>
                </w14:textFill>
              </w:rPr>
            </w:pPr>
          </w:p>
        </w:tc>
        <w:tc>
          <w:tcPr>
            <w:tcW w:w="735" w:type="dxa"/>
            <w:vAlign w:val="center"/>
          </w:tcPr>
          <w:p>
            <w:pPr>
              <w:tabs>
                <w:tab w:val="left" w:pos="420"/>
              </w:tabs>
              <w:spacing w:line="276" w:lineRule="auto"/>
              <w:jc w:val="center"/>
              <w:rPr>
                <w:rFonts w:ascii="宋体" w:hAnsi="宋体" w:cs="宋体"/>
                <w:color w:val="000000" w:themeColor="text1"/>
                <w:sz w:val="20"/>
                <w:szCs w:val="20"/>
                <w14:textFill>
                  <w14:solidFill>
                    <w14:schemeClr w14:val="tx1"/>
                  </w14:solidFill>
                </w14:textFill>
              </w:rPr>
            </w:pPr>
          </w:p>
        </w:tc>
        <w:tc>
          <w:tcPr>
            <w:tcW w:w="735" w:type="dxa"/>
            <w:vAlign w:val="center"/>
          </w:tcPr>
          <w:p>
            <w:pPr>
              <w:tabs>
                <w:tab w:val="left" w:pos="420"/>
              </w:tabs>
              <w:spacing w:line="276" w:lineRule="auto"/>
              <w:jc w:val="center"/>
              <w:rPr>
                <w:rFonts w:ascii="宋体" w:hAnsi="宋体" w:cs="宋体"/>
                <w:color w:val="000000" w:themeColor="text1"/>
                <w:sz w:val="20"/>
                <w:szCs w:val="20"/>
                <w14:textFill>
                  <w14:solidFill>
                    <w14:schemeClr w14:val="tx1"/>
                  </w14:solidFill>
                </w14:textFill>
              </w:rPr>
            </w:pPr>
          </w:p>
        </w:tc>
        <w:tc>
          <w:tcPr>
            <w:tcW w:w="834" w:type="dxa"/>
            <w:vAlign w:val="center"/>
          </w:tcPr>
          <w:p>
            <w:pPr>
              <w:tabs>
                <w:tab w:val="left" w:pos="420"/>
              </w:tabs>
              <w:spacing w:line="276" w:lineRule="auto"/>
              <w:jc w:val="center"/>
              <w:rPr>
                <w:rFonts w:ascii="宋体" w:hAnsi="宋体" w:cs="宋体"/>
                <w:color w:val="000000" w:themeColor="text1"/>
                <w:sz w:val="20"/>
                <w:szCs w:val="20"/>
                <w14:textFill>
                  <w14:solidFill>
                    <w14:schemeClr w14:val="tx1"/>
                  </w14:solidFill>
                </w14:textFill>
              </w:rPr>
            </w:pPr>
          </w:p>
        </w:tc>
        <w:tc>
          <w:tcPr>
            <w:tcW w:w="735" w:type="dxa"/>
            <w:vAlign w:val="center"/>
          </w:tcPr>
          <w:p>
            <w:pPr>
              <w:tabs>
                <w:tab w:val="left" w:pos="420"/>
              </w:tabs>
              <w:spacing w:line="276" w:lineRule="auto"/>
              <w:jc w:val="center"/>
              <w:rPr>
                <w:rFonts w:ascii="宋体" w:hAnsi="宋体" w:cs="宋体"/>
                <w:b/>
                <w:color w:val="000000" w:themeColor="text1"/>
                <w:sz w:val="24"/>
                <w14:textFill>
                  <w14:solidFill>
                    <w14:schemeClr w14:val="tx1"/>
                  </w14:solidFill>
                </w14:textFill>
              </w:rPr>
            </w:pPr>
          </w:p>
        </w:tc>
        <w:tc>
          <w:tcPr>
            <w:tcW w:w="723" w:type="dxa"/>
            <w:vAlign w:val="center"/>
          </w:tcPr>
          <w:p>
            <w:pPr>
              <w:tabs>
                <w:tab w:val="left" w:pos="420"/>
              </w:tabs>
              <w:spacing w:line="276" w:lineRule="auto"/>
              <w:jc w:val="center"/>
              <w:rPr>
                <w:rFonts w:ascii="宋体" w:hAnsi="宋体" w:cs="宋体"/>
                <w:b/>
                <w:color w:val="000000" w:themeColor="text1"/>
                <w:sz w:val="24"/>
                <w14:textFill>
                  <w14:solidFill>
                    <w14:schemeClr w14:val="tx1"/>
                  </w14:solidFill>
                </w14:textFill>
              </w:rPr>
            </w:pPr>
          </w:p>
        </w:tc>
        <w:tc>
          <w:tcPr>
            <w:tcW w:w="723" w:type="dxa"/>
            <w:vAlign w:val="center"/>
          </w:tcPr>
          <w:p>
            <w:pPr>
              <w:tabs>
                <w:tab w:val="left" w:pos="420"/>
              </w:tabs>
              <w:spacing w:line="276" w:lineRule="auto"/>
              <w:jc w:val="center"/>
              <w:rPr>
                <w:rFonts w:ascii="宋体" w:hAnsi="宋体" w:cs="宋体"/>
                <w:b/>
                <w:color w:val="000000" w:themeColor="text1"/>
                <w:sz w:val="24"/>
                <w14:textFill>
                  <w14:solidFill>
                    <w14:schemeClr w14:val="tx1"/>
                  </w14:solidFill>
                </w14:textFill>
              </w:rPr>
            </w:pPr>
          </w:p>
        </w:tc>
        <w:tc>
          <w:tcPr>
            <w:tcW w:w="723" w:type="dxa"/>
            <w:vAlign w:val="center"/>
          </w:tcPr>
          <w:p>
            <w:pPr>
              <w:tabs>
                <w:tab w:val="left" w:pos="420"/>
              </w:tabs>
              <w:spacing w:line="276" w:lineRule="auto"/>
              <w:jc w:val="center"/>
              <w:rPr>
                <w:rFonts w:ascii="宋体" w:hAnsi="宋体" w:cs="宋体"/>
                <w:b/>
                <w:color w:val="000000" w:themeColor="text1"/>
                <w:sz w:val="24"/>
                <w14:textFill>
                  <w14:solidFill>
                    <w14:schemeClr w14:val="tx1"/>
                  </w14:solidFill>
                </w14:textFill>
              </w:rPr>
            </w:pPr>
          </w:p>
        </w:tc>
        <w:tc>
          <w:tcPr>
            <w:tcW w:w="724" w:type="dxa"/>
            <w:vAlign w:val="center"/>
          </w:tcPr>
          <w:p>
            <w:pPr>
              <w:tabs>
                <w:tab w:val="left" w:pos="420"/>
              </w:tabs>
              <w:spacing w:line="276" w:lineRule="auto"/>
              <w:jc w:val="center"/>
              <w:rPr>
                <w:rFonts w:ascii="宋体" w:hAnsi="宋体" w:cs="宋体"/>
                <w:b/>
                <w:color w:val="000000" w:themeColor="text1"/>
                <w:sz w:val="24"/>
                <w14:textFill>
                  <w14:solidFill>
                    <w14:schemeClr w14:val="tx1"/>
                  </w14:solidFill>
                </w14:textFill>
              </w:rPr>
            </w:pPr>
          </w:p>
        </w:tc>
      </w:tr>
    </w:tbl>
    <w:p>
      <w:pPr>
        <w:spacing w:line="276" w:lineRule="auto"/>
        <w:jc w:val="center"/>
        <w:rPr>
          <w:rFonts w:ascii="宋体" w:hAnsi="宋体" w:cs="宋体"/>
          <w:color w:val="000000" w:themeColor="text1"/>
          <w:sz w:val="36"/>
          <w:szCs w:val="36"/>
          <w:lang w:eastAsia="zh-Hans"/>
          <w14:textFill>
            <w14:solidFill>
              <w14:schemeClr w14:val="tx1"/>
            </w14:solidFill>
          </w14:textFill>
        </w:rPr>
      </w:pPr>
    </w:p>
    <w:p>
      <w:pPr>
        <w:spacing w:line="276" w:lineRule="auto"/>
        <w:jc w:val="both"/>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计算举例：王佳松</w:t>
      </w:r>
    </w:p>
    <w:p>
      <w:pPr>
        <w:widowControl/>
        <w:adjustRightInd w:val="0"/>
        <w:snapToGrid w:val="0"/>
        <w:spacing w:line="276" w:lineRule="auto"/>
        <w:jc w:val="left"/>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课程目标1达成度=</w:t>
      </w:r>
    </w:p>
    <w:p>
      <w:pPr>
        <w:widowControl/>
        <w:adjustRightInd w:val="0"/>
        <w:snapToGrid w:val="0"/>
        <w:spacing w:line="276" w:lineRule="auto"/>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Hans"/>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(作业平均得分+课堂表现平均得分)*</w:t>
      </w:r>
      <w:r>
        <w:rPr>
          <w:rFonts w:hint="eastAsia" w:ascii="宋体" w:hAnsi="宋体" w:cs="宋体"/>
          <w:color w:val="000000" w:themeColor="text1"/>
          <w:sz w:val="28"/>
          <w:szCs w:val="28"/>
          <w:lang w:val="en-US" w:eastAsia="zh-Hans"/>
          <w14:textFill>
            <w14:solidFill>
              <w14:schemeClr w14:val="tx1"/>
            </w14:solidFill>
          </w14:textFill>
        </w:rPr>
        <w:t>平时成绩占比</w:t>
      </w:r>
      <w:r>
        <w:rPr>
          <w:rFonts w:hint="eastAsia" w:ascii="宋体" w:hAnsi="宋体" w:cs="宋体"/>
          <w:color w:val="000000" w:themeColor="text1"/>
          <w:sz w:val="28"/>
          <w:szCs w:val="28"/>
          <w:lang w:val="en-US" w:eastAsia="zh-CN"/>
          <w14:textFill>
            <w14:solidFill>
              <w14:schemeClr w14:val="tx1"/>
            </w14:solidFill>
          </w14:textFill>
        </w:rPr>
        <w:t>+ 课程目标1在期末考试中的平均得分*</w:t>
      </w:r>
      <w:r>
        <w:rPr>
          <w:rFonts w:hint="eastAsia" w:ascii="宋体" w:hAnsi="宋体" w:cs="宋体"/>
          <w:color w:val="000000" w:themeColor="text1"/>
          <w:sz w:val="28"/>
          <w:szCs w:val="28"/>
          <w:lang w:val="en-US" w:eastAsia="zh-Hans"/>
          <w14:textFill>
            <w14:solidFill>
              <w14:schemeClr w14:val="tx1"/>
            </w14:solidFill>
          </w14:textFill>
        </w:rPr>
        <w:t>考试成绩占比</w:t>
      </w:r>
      <w:r>
        <w:rPr>
          <w:rFonts w:hint="eastAsia" w:ascii="宋体" w:hAnsi="宋体" w:cs="宋体"/>
          <w:color w:val="000000" w:themeColor="text1"/>
          <w:sz w:val="28"/>
          <w:szCs w:val="28"/>
          <w:lang w:val="en-US" w:eastAsia="zh-CN"/>
          <w14:textFill>
            <w14:solidFill>
              <w14:schemeClr w14:val="tx1"/>
            </w14:solidFill>
          </w14:textFill>
        </w:rPr>
        <w:t>]/课程目标1目标分值</w:t>
      </w:r>
    </w:p>
    <w:p>
      <w:pPr>
        <w:widowControl/>
        <w:adjustRightInd w:val="0"/>
        <w:snapToGrid w:val="0"/>
        <w:spacing w:line="276" w:lineRule="auto"/>
        <w:jc w:val="cente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Hans"/>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(50+50)*20%+ 24*70%]/</w:t>
      </w:r>
      <w:r>
        <w:rPr>
          <w:rFonts w:hint="eastAsia" w:ascii="宋体" w:hAnsi="宋体" w:cs="宋体"/>
          <w:color w:val="000000" w:themeColor="text1"/>
          <w:sz w:val="28"/>
          <w:szCs w:val="28"/>
          <w:lang w:val="en-US" w:eastAsia="zh-Hans"/>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(50+50)*20%+ 40*70%]</w:t>
      </w:r>
    </w:p>
    <w:p>
      <w:pPr>
        <w:widowControl/>
        <w:adjustRightInd w:val="0"/>
        <w:snapToGrid w:val="0"/>
        <w:spacing w:line="276" w:lineRule="auto"/>
        <w:jc w:val="left"/>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=0.77</w:t>
      </w:r>
    </w:p>
    <w:p>
      <w:pPr>
        <w:widowControl/>
        <w:adjustRightInd w:val="0"/>
        <w:snapToGrid w:val="0"/>
        <w:spacing w:line="276" w:lineRule="auto"/>
        <w:jc w:val="left"/>
        <w:rPr>
          <w:rFonts w:hint="default" w:ascii="宋体" w:hAnsi="宋体" w:cs="宋体"/>
          <w:color w:val="000000" w:themeColor="text1"/>
          <w:sz w:val="28"/>
          <w:szCs w:val="28"/>
          <w:lang w:val="en-US" w:eastAsia="zh-CN"/>
          <w14:textFill>
            <w14:solidFill>
              <w14:schemeClr w14:val="tx1"/>
            </w14:solidFill>
          </w14:textFill>
        </w:rPr>
      </w:pPr>
    </w:p>
    <w:p>
      <w:pPr>
        <w:widowControl/>
        <w:adjustRightInd w:val="0"/>
        <w:snapToGrid w:val="0"/>
        <w:spacing w:line="276" w:lineRule="auto"/>
        <w:jc w:val="left"/>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课程目标2达成度=课程目标2</w:t>
      </w:r>
      <w:r>
        <w:rPr>
          <w:rFonts w:hint="eastAsia" w:ascii="宋体" w:hAnsi="宋体" w:cs="宋体"/>
          <w:color w:val="000000" w:themeColor="text1"/>
          <w:sz w:val="28"/>
          <w:szCs w:val="28"/>
          <w:lang w:val="en-US" w:eastAsia="zh-Hans"/>
          <w14:textFill>
            <w14:solidFill>
              <w14:schemeClr w14:val="tx1"/>
            </w14:solidFill>
          </w14:textFill>
        </w:rPr>
        <w:t>平均得分</w:t>
      </w:r>
      <w:r>
        <w:rPr>
          <w:rFonts w:hint="eastAsia" w:ascii="宋体" w:hAnsi="宋体" w:cs="宋体"/>
          <w:color w:val="000000" w:themeColor="text1"/>
          <w:sz w:val="28"/>
          <w:szCs w:val="28"/>
          <w:lang w:val="en-US" w:eastAsia="zh-CN"/>
          <w14:textFill>
            <w14:solidFill>
              <w14:schemeClr w14:val="tx1"/>
            </w14:solidFill>
          </w14:textFill>
        </w:rPr>
        <w:t>/课程目标2目标分值</w:t>
      </w:r>
    </w:p>
    <w:p>
      <w:pPr>
        <w:widowControl/>
        <w:adjustRightInd w:val="0"/>
        <w:snapToGrid w:val="0"/>
        <w:spacing w:line="276" w:lineRule="auto"/>
        <w:jc w:val="left"/>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=40/60</w:t>
      </w:r>
    </w:p>
    <w:p>
      <w:pPr>
        <w:widowControl/>
        <w:adjustRightInd w:val="0"/>
        <w:snapToGrid w:val="0"/>
        <w:spacing w:line="276" w:lineRule="auto"/>
        <w:jc w:val="left"/>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=0.66</w:t>
      </w:r>
    </w:p>
    <w:p>
      <w:pPr>
        <w:widowControl/>
        <w:adjustRightInd w:val="0"/>
        <w:snapToGrid w:val="0"/>
        <w:spacing w:line="276" w:lineRule="auto"/>
        <w:jc w:val="left"/>
        <w:rPr>
          <w:rFonts w:hint="default" w:ascii="宋体" w:hAnsi="宋体" w:cs="宋体"/>
          <w:color w:val="000000" w:themeColor="text1"/>
          <w:sz w:val="28"/>
          <w:szCs w:val="28"/>
          <w:lang w:val="en-US" w:eastAsia="zh-CN"/>
          <w14:textFill>
            <w14:solidFill>
              <w14:schemeClr w14:val="tx1"/>
            </w14:solidFill>
          </w14:textFill>
        </w:rPr>
      </w:pPr>
    </w:p>
    <w:p>
      <w:pPr>
        <w:widowControl/>
        <w:adjustRightInd w:val="0"/>
        <w:snapToGrid w:val="0"/>
        <w:spacing w:line="276" w:lineRule="auto"/>
        <w:jc w:val="left"/>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课程目标3达成度=课程目标3</w:t>
      </w:r>
      <w:r>
        <w:rPr>
          <w:rFonts w:hint="eastAsia" w:ascii="宋体" w:hAnsi="宋体" w:cs="宋体"/>
          <w:color w:val="000000" w:themeColor="text1"/>
          <w:sz w:val="28"/>
          <w:szCs w:val="28"/>
          <w:lang w:val="en-US" w:eastAsia="zh-Hans"/>
          <w14:textFill>
            <w14:solidFill>
              <w14:schemeClr w14:val="tx1"/>
            </w14:solidFill>
          </w14:textFill>
        </w:rPr>
        <w:t>平均得分</w:t>
      </w:r>
      <w:r>
        <w:rPr>
          <w:rFonts w:hint="eastAsia" w:ascii="宋体" w:hAnsi="宋体" w:cs="宋体"/>
          <w:color w:val="000000" w:themeColor="text1"/>
          <w:sz w:val="28"/>
          <w:szCs w:val="28"/>
          <w:lang w:val="en-US" w:eastAsia="zh-CN"/>
          <w14:textFill>
            <w14:solidFill>
              <w14:schemeClr w14:val="tx1"/>
            </w14:solidFill>
          </w14:textFill>
        </w:rPr>
        <w:t>/课程目标3目标分值</w:t>
      </w:r>
    </w:p>
    <w:p>
      <w:pPr>
        <w:widowControl/>
        <w:adjustRightInd w:val="0"/>
        <w:snapToGrid w:val="0"/>
        <w:spacing w:line="276" w:lineRule="auto"/>
        <w:jc w:val="left"/>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=90/100</w:t>
      </w:r>
    </w:p>
    <w:p>
      <w:pPr>
        <w:widowControl/>
        <w:adjustRightInd w:val="0"/>
        <w:snapToGrid w:val="0"/>
        <w:spacing w:line="276" w:lineRule="auto"/>
        <w:jc w:val="left"/>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=0.9</w:t>
      </w:r>
    </w:p>
    <w:p>
      <w:pPr>
        <w:spacing w:line="276" w:lineRule="auto"/>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该生课程目标合格达成度=该生</w:t>
      </w:r>
      <w:r>
        <w:rPr>
          <w:rFonts w:hint="eastAsia" w:ascii="宋体" w:hAnsi="宋体" w:cs="宋体"/>
          <w:color w:val="000000" w:themeColor="text1"/>
          <w:sz w:val="28"/>
          <w:szCs w:val="28"/>
          <w:lang w:val="en-US" w:eastAsia="zh-Hans"/>
          <w14:textFill>
            <w14:solidFill>
              <w14:schemeClr w14:val="tx1"/>
            </w14:solidFill>
          </w14:textFill>
        </w:rPr>
        <w:t>课程总评成绩</w:t>
      </w:r>
      <w:r>
        <w:rPr>
          <w:rFonts w:hint="eastAsia" w:ascii="宋体" w:hAnsi="宋体" w:cs="宋体"/>
          <w:color w:val="000000" w:themeColor="text1"/>
          <w:sz w:val="28"/>
          <w:szCs w:val="28"/>
          <w:lang w:val="en-US" w:eastAsia="zh-CN"/>
          <w14:textFill>
            <w14:solidFill>
              <w14:schemeClr w14:val="tx1"/>
            </w14:solidFill>
          </w14:textFill>
        </w:rPr>
        <w:t>/100</w:t>
      </w:r>
    </w:p>
    <w:p>
      <w:pPr>
        <w:spacing w:line="276" w:lineRule="auto"/>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=73.6/100</w:t>
      </w:r>
    </w:p>
    <w:p>
      <w:pPr>
        <w:spacing w:line="276" w:lineRule="auto"/>
        <w:jc w:val="both"/>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=0.74</w:t>
      </w:r>
    </w:p>
    <w:p>
      <w:pPr>
        <w:spacing w:line="276" w:lineRule="auto"/>
        <w:jc w:val="both"/>
        <w:rPr>
          <w:rFonts w:hint="default" w:ascii="宋体" w:hAnsi="宋体" w:cs="宋体"/>
          <w:color w:val="000000" w:themeColor="text1"/>
          <w:sz w:val="28"/>
          <w:szCs w:val="28"/>
          <w:lang w:val="en-US" w:eastAsia="zh-Hans"/>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本门课程总目标达成度=</w:t>
      </w:r>
      <w:r>
        <w:rPr>
          <w:rFonts w:hint="eastAsia" w:ascii="宋体" w:hAnsi="宋体" w:cs="宋体"/>
          <w:color w:val="000000" w:themeColor="text1"/>
          <w:sz w:val="28"/>
          <w:szCs w:val="28"/>
          <w:lang w:val="en-US" w:eastAsia="zh-Hans"/>
          <w14:textFill>
            <w14:solidFill>
              <w14:schemeClr w14:val="tx1"/>
            </w14:solidFill>
          </w14:textFill>
        </w:rPr>
        <w:t>课程总评</w:t>
      </w:r>
      <w:r>
        <w:rPr>
          <w:rFonts w:hint="eastAsia" w:ascii="宋体" w:hAnsi="宋体" w:cs="宋体"/>
          <w:color w:val="000000" w:themeColor="text1"/>
          <w:sz w:val="28"/>
          <w:szCs w:val="28"/>
          <w:lang w:val="en-US" w:eastAsia="zh-CN"/>
          <w14:textFill>
            <w14:solidFill>
              <w14:schemeClr w14:val="tx1"/>
            </w14:solidFill>
          </w14:textFill>
        </w:rPr>
        <w:t>平均</w:t>
      </w:r>
      <w:r>
        <w:rPr>
          <w:rFonts w:hint="eastAsia" w:ascii="宋体" w:hAnsi="宋体" w:cs="宋体"/>
          <w:color w:val="000000" w:themeColor="text1"/>
          <w:sz w:val="28"/>
          <w:szCs w:val="28"/>
          <w:lang w:val="en-US" w:eastAsia="zh-Hans"/>
          <w14:textFill>
            <w14:solidFill>
              <w14:schemeClr w14:val="tx1"/>
            </w14:solidFill>
          </w14:textFill>
        </w:rPr>
        <w:t>成绩</w:t>
      </w:r>
      <w:r>
        <w:rPr>
          <w:rFonts w:hint="eastAsia" w:ascii="宋体" w:hAnsi="宋体" w:cs="宋体"/>
          <w:color w:val="000000" w:themeColor="text1"/>
          <w:sz w:val="28"/>
          <w:szCs w:val="28"/>
          <w:lang w:val="en-US" w:eastAsia="zh-CN"/>
          <w14:textFill>
            <w14:solidFill>
              <w14:schemeClr w14:val="tx1"/>
            </w14:solidFill>
          </w14:textFill>
        </w:rPr>
        <w:t>/100</w:t>
      </w:r>
    </w:p>
    <w:p>
      <w:pPr>
        <w:spacing w:line="276" w:lineRule="auto"/>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=68.94/100</w:t>
      </w:r>
    </w:p>
    <w:p>
      <w:pPr>
        <w:spacing w:line="276" w:lineRule="auto"/>
        <w:jc w:val="both"/>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=0.69</w:t>
      </w:r>
    </w:p>
    <w:p>
      <w:pPr>
        <w:spacing w:line="276" w:lineRule="auto"/>
        <w:jc w:val="center"/>
        <w:rPr>
          <w:rFonts w:ascii="宋体" w:hAnsi="宋体" w:cs="宋体"/>
          <w:color w:val="000000" w:themeColor="text1"/>
          <w:sz w:val="36"/>
          <w:szCs w:val="36"/>
          <w:lang w:eastAsia="zh-Hans"/>
          <w14:textFill>
            <w14:solidFill>
              <w14:schemeClr w14:val="tx1"/>
            </w14:solidFill>
          </w14:textFill>
        </w:rPr>
      </w:pPr>
    </w:p>
    <w:p>
      <w:pPr>
        <w:spacing w:line="276" w:lineRule="auto"/>
        <w:jc w:val="center"/>
        <w:rPr>
          <w:rFonts w:ascii="宋体" w:hAnsi="宋体" w:cs="宋体"/>
          <w:color w:val="000000" w:themeColor="text1"/>
          <w:sz w:val="36"/>
          <w:szCs w:val="36"/>
          <w:lang w:eastAsia="zh-Hans"/>
          <w14:textFill>
            <w14:solidFill>
              <w14:schemeClr w14:val="tx1"/>
            </w14:solidFill>
          </w14:textFill>
        </w:rPr>
      </w:pPr>
    </w:p>
    <w:p>
      <w:pPr>
        <w:spacing w:line="276" w:lineRule="auto"/>
        <w:jc w:val="center"/>
        <w:rPr>
          <w:rFonts w:ascii="宋体" w:hAnsi="宋体" w:cs="宋体"/>
          <w:color w:val="000000" w:themeColor="text1"/>
          <w:sz w:val="32"/>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课程达成度评价表（案例）</w:t>
      </w:r>
    </w:p>
    <w:tbl>
      <w:tblPr>
        <w:tblStyle w:val="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06"/>
        <w:gridCol w:w="1629"/>
        <w:gridCol w:w="1268"/>
        <w:gridCol w:w="958"/>
        <w:gridCol w:w="609"/>
        <w:gridCol w:w="244"/>
        <w:gridCol w:w="10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restart"/>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课程考核信息</w:t>
            </w:r>
          </w:p>
        </w:tc>
        <w:tc>
          <w:tcPr>
            <w:tcW w:w="1418" w:type="dxa"/>
            <w:vMerge w:val="restart"/>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课程目标</w:t>
            </w:r>
          </w:p>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支撑环节</w:t>
            </w:r>
          </w:p>
        </w:tc>
        <w:tc>
          <w:tcPr>
            <w:tcW w:w="2835" w:type="dxa"/>
            <w:gridSpan w:val="2"/>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平时成绩100分</w:t>
            </w:r>
          </w:p>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（占总评成绩的20%）</w:t>
            </w:r>
          </w:p>
        </w:tc>
        <w:tc>
          <w:tcPr>
            <w:tcW w:w="1268" w:type="dxa"/>
            <w:vMerge w:val="restart"/>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实验成绩（10％）</w:t>
            </w:r>
          </w:p>
        </w:tc>
        <w:tc>
          <w:tcPr>
            <w:tcW w:w="2843" w:type="dxa"/>
            <w:gridSpan w:val="4"/>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期末考试100分</w:t>
            </w:r>
          </w:p>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（占总评成绩的70%）</w:t>
            </w:r>
          </w:p>
        </w:tc>
        <w:tc>
          <w:tcPr>
            <w:tcW w:w="992" w:type="dxa"/>
            <w:vMerge w:val="restart"/>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5" w:type="dxa"/>
            <w:vMerge w:val="continue"/>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418" w:type="dxa"/>
            <w:vMerge w:val="continue"/>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206" w:type="dxa"/>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作业</w:t>
            </w:r>
          </w:p>
        </w:tc>
        <w:tc>
          <w:tcPr>
            <w:tcW w:w="1629" w:type="dxa"/>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课堂表现</w:t>
            </w:r>
          </w:p>
        </w:tc>
        <w:tc>
          <w:tcPr>
            <w:tcW w:w="1268" w:type="dxa"/>
            <w:vMerge w:val="continue"/>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567" w:type="dxa"/>
            <w:gridSpan w:val="2"/>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期末考试（1）</w:t>
            </w:r>
          </w:p>
        </w:tc>
        <w:tc>
          <w:tcPr>
            <w:tcW w:w="1276" w:type="dxa"/>
            <w:gridSpan w:val="2"/>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期末考试（2）</w:t>
            </w:r>
          </w:p>
        </w:tc>
        <w:tc>
          <w:tcPr>
            <w:tcW w:w="992" w:type="dxa"/>
            <w:vMerge w:val="continue"/>
            <w:tcBorders>
              <w:bottom w:val="single" w:color="auto" w:sz="4" w:space="0"/>
            </w:tcBorders>
            <w:vAlign w:val="center"/>
          </w:tcPr>
          <w:p>
            <w:pPr>
              <w:spacing w:line="276"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418"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学生平均得分</w:t>
            </w:r>
          </w:p>
        </w:tc>
        <w:tc>
          <w:tcPr>
            <w:tcW w:w="1206" w:type="dxa"/>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42.41</w:t>
            </w:r>
          </w:p>
        </w:tc>
        <w:tc>
          <w:tcPr>
            <w:tcW w:w="1629" w:type="dxa"/>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43.91</w:t>
            </w:r>
          </w:p>
        </w:tc>
        <w:tc>
          <w:tcPr>
            <w:tcW w:w="1268"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83.56 </w:t>
            </w:r>
          </w:p>
        </w:tc>
        <w:tc>
          <w:tcPr>
            <w:tcW w:w="1567" w:type="dxa"/>
            <w:gridSpan w:val="2"/>
            <w:vAlign w:val="center"/>
          </w:tcPr>
          <w:p>
            <w:pPr>
              <w:keepNext w:val="0"/>
              <w:keepLines w:val="0"/>
              <w:widowControl/>
              <w:suppressLineNumbers w:val="0"/>
              <w:jc w:val="righ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 xml:space="preserve">29.18 </w:t>
            </w:r>
          </w:p>
        </w:tc>
        <w:tc>
          <w:tcPr>
            <w:tcW w:w="1276" w:type="dxa"/>
            <w:gridSpan w:val="2"/>
            <w:vAlign w:val="center"/>
          </w:tcPr>
          <w:p>
            <w:pPr>
              <w:keepNext w:val="0"/>
              <w:keepLines w:val="0"/>
              <w:widowControl/>
              <w:suppressLineNumbers w:val="0"/>
              <w:jc w:val="right"/>
              <w:textAlignment w:val="center"/>
              <w:rPr>
                <w:rFonts w:ascii="宋体" w:hAnsi="宋体" w:cs="宋体"/>
                <w:color w:val="000000" w:themeColor="text1"/>
                <w:sz w:val="24"/>
                <w14:textFill>
                  <w14:solidFill>
                    <w14:schemeClr w14:val="tx1"/>
                  </w14:solidFill>
                </w14:textFill>
              </w:rPr>
            </w:pPr>
            <w:r>
              <w:rPr>
                <w:rFonts w:hint="eastAsia" w:ascii="宋体" w:hAnsi="宋体" w:cs="宋体"/>
                <w:i w:val="0"/>
                <w:color w:val="000000"/>
                <w:kern w:val="0"/>
                <w:sz w:val="22"/>
                <w:szCs w:val="22"/>
                <w:u w:val="none"/>
                <w:lang w:val="en-US" w:eastAsia="zh-CN" w:bidi="ar"/>
              </w:rPr>
              <w:t>33</w:t>
            </w:r>
            <w:r>
              <w:rPr>
                <w:rFonts w:hint="eastAsia" w:ascii="宋体" w:hAnsi="宋体" w:eastAsia="宋体" w:cs="宋体"/>
                <w:i w:val="0"/>
                <w:color w:val="000000"/>
                <w:kern w:val="0"/>
                <w:sz w:val="22"/>
                <w:szCs w:val="22"/>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1418"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目标分值</w:t>
            </w:r>
          </w:p>
        </w:tc>
        <w:tc>
          <w:tcPr>
            <w:tcW w:w="1206"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c>
          <w:tcPr>
            <w:tcW w:w="1629"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c>
          <w:tcPr>
            <w:tcW w:w="1268"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1567" w:type="dxa"/>
            <w:gridSpan w:val="2"/>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w:t>
            </w:r>
          </w:p>
        </w:tc>
        <w:tc>
          <w:tcPr>
            <w:tcW w:w="1276" w:type="dxa"/>
            <w:gridSpan w:val="2"/>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60</w:t>
            </w:r>
          </w:p>
        </w:tc>
        <w:tc>
          <w:tcPr>
            <w:tcW w:w="992"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Merge w:val="restart"/>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对课程达成度进行自评</w:t>
            </w:r>
          </w:p>
        </w:tc>
        <w:tc>
          <w:tcPr>
            <w:tcW w:w="2624"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毕业要求指标点</w:t>
            </w:r>
          </w:p>
        </w:tc>
        <w:tc>
          <w:tcPr>
            <w:tcW w:w="2897"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课程目标</w:t>
            </w:r>
          </w:p>
        </w:tc>
        <w:tc>
          <w:tcPr>
            <w:tcW w:w="958"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评价</w:t>
            </w:r>
          </w:p>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内容</w:t>
            </w:r>
          </w:p>
        </w:tc>
        <w:tc>
          <w:tcPr>
            <w:tcW w:w="853" w:type="dxa"/>
            <w:gridSpan w:val="2"/>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目标分值</w:t>
            </w:r>
          </w:p>
        </w:tc>
        <w:tc>
          <w:tcPr>
            <w:tcW w:w="1032"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学生平均得分</w:t>
            </w:r>
          </w:p>
        </w:tc>
        <w:tc>
          <w:tcPr>
            <w:tcW w:w="992" w:type="dxa"/>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达成度</w:t>
            </w:r>
          </w:p>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2624" w:type="dxa"/>
            <w:gridSpan w:val="2"/>
            <w:vMerge w:val="restart"/>
            <w:vAlign w:val="center"/>
          </w:tcPr>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1.4具备解决机械系统复杂工程问题所需要的专业基础知识和技能</w:t>
            </w:r>
          </w:p>
        </w:tc>
        <w:tc>
          <w:tcPr>
            <w:tcW w:w="2897" w:type="dxa"/>
            <w:gridSpan w:val="2"/>
            <w:vMerge w:val="restart"/>
            <w:vAlign w:val="center"/>
          </w:tcPr>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掌握螺纹连接与螺旋传动、键连接、带传动、链传动、齿轮传动、蜗杆传动、轴、滑动轴承、滚动轴承、联轴器和离合器等通用零部件的基本概念、基本原理及设计方法，并具有应用相关原理和方法进行复杂工程问题中的通用传动装置设计的能力。</w:t>
            </w:r>
          </w:p>
        </w:tc>
        <w:tc>
          <w:tcPr>
            <w:tcW w:w="958" w:type="dxa"/>
            <w:vAlign w:val="center"/>
          </w:tcPr>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作业</w:t>
            </w:r>
          </w:p>
        </w:tc>
        <w:tc>
          <w:tcPr>
            <w:tcW w:w="853" w:type="dxa"/>
            <w:gridSpan w:val="2"/>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c>
          <w:tcPr>
            <w:tcW w:w="1032" w:type="dxa"/>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42.41</w:t>
            </w:r>
          </w:p>
        </w:tc>
        <w:tc>
          <w:tcPr>
            <w:tcW w:w="992" w:type="dxa"/>
            <w:vMerge w:val="restart"/>
            <w:vAlign w:val="center"/>
          </w:tcPr>
          <w:p>
            <w:pPr>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2624" w:type="dxa"/>
            <w:gridSpan w:val="2"/>
            <w:vMerge w:val="continue"/>
            <w:vAlign w:val="center"/>
          </w:tcPr>
          <w:p>
            <w:pPr>
              <w:spacing w:line="276" w:lineRule="auto"/>
              <w:rPr>
                <w:rFonts w:ascii="宋体" w:hAnsi="宋体" w:cs="宋体"/>
                <w:color w:val="000000" w:themeColor="text1"/>
                <w:sz w:val="24"/>
                <w14:textFill>
                  <w14:solidFill>
                    <w14:schemeClr w14:val="tx1"/>
                  </w14:solidFill>
                </w14:textFill>
              </w:rPr>
            </w:pPr>
          </w:p>
        </w:tc>
        <w:tc>
          <w:tcPr>
            <w:tcW w:w="2897" w:type="dxa"/>
            <w:gridSpan w:val="2"/>
            <w:vMerge w:val="continue"/>
            <w:vAlign w:val="center"/>
          </w:tcPr>
          <w:p>
            <w:pPr>
              <w:adjustRightInd w:val="0"/>
              <w:snapToGrid w:val="0"/>
              <w:spacing w:line="276" w:lineRule="auto"/>
              <w:rPr>
                <w:rFonts w:ascii="宋体" w:hAnsi="宋体" w:cs="宋体"/>
                <w:color w:val="000000" w:themeColor="text1"/>
                <w:sz w:val="24"/>
                <w14:textFill>
                  <w14:solidFill>
                    <w14:schemeClr w14:val="tx1"/>
                  </w14:solidFill>
                </w14:textFill>
              </w:rPr>
            </w:pPr>
          </w:p>
        </w:tc>
        <w:tc>
          <w:tcPr>
            <w:tcW w:w="958" w:type="dxa"/>
            <w:vAlign w:val="center"/>
          </w:tcPr>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课堂表现</w:t>
            </w:r>
          </w:p>
        </w:tc>
        <w:tc>
          <w:tcPr>
            <w:tcW w:w="853" w:type="dxa"/>
            <w:gridSpan w:val="2"/>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c>
          <w:tcPr>
            <w:tcW w:w="1032" w:type="dxa"/>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43.91</w:t>
            </w:r>
          </w:p>
        </w:tc>
        <w:tc>
          <w:tcPr>
            <w:tcW w:w="992" w:type="dxa"/>
            <w:vMerge w:val="continue"/>
            <w:vAlign w:val="center"/>
          </w:tcPr>
          <w:p>
            <w:pPr>
              <w:widowControl/>
              <w:spacing w:line="276" w:lineRule="auto"/>
              <w:jc w:val="right"/>
              <w:textAlignment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2624" w:type="dxa"/>
            <w:gridSpan w:val="2"/>
            <w:vMerge w:val="continue"/>
            <w:tcBorders>
              <w:bottom w:val="single" w:color="auto" w:sz="4" w:space="0"/>
            </w:tcBorders>
            <w:vAlign w:val="center"/>
          </w:tcPr>
          <w:p>
            <w:pPr>
              <w:spacing w:line="276" w:lineRule="auto"/>
              <w:jc w:val="left"/>
              <w:rPr>
                <w:rFonts w:ascii="宋体" w:hAnsi="宋体" w:cs="宋体"/>
                <w:color w:val="000000" w:themeColor="text1"/>
                <w:sz w:val="24"/>
                <w14:textFill>
                  <w14:solidFill>
                    <w14:schemeClr w14:val="tx1"/>
                  </w14:solidFill>
                </w14:textFill>
              </w:rPr>
            </w:pPr>
          </w:p>
        </w:tc>
        <w:tc>
          <w:tcPr>
            <w:tcW w:w="2897" w:type="dxa"/>
            <w:gridSpan w:val="2"/>
            <w:vMerge w:val="continue"/>
            <w:tcBorders>
              <w:bottom w:val="single" w:color="auto" w:sz="4" w:space="0"/>
            </w:tcBorders>
            <w:vAlign w:val="center"/>
          </w:tcPr>
          <w:p>
            <w:pPr>
              <w:spacing w:line="276" w:lineRule="auto"/>
              <w:jc w:val="left"/>
              <w:rPr>
                <w:rFonts w:ascii="宋体" w:hAnsi="宋体" w:cs="宋体"/>
                <w:color w:val="000000" w:themeColor="text1"/>
                <w:sz w:val="24"/>
                <w14:textFill>
                  <w14:solidFill>
                    <w14:schemeClr w14:val="tx1"/>
                  </w14:solidFill>
                </w14:textFill>
              </w:rPr>
            </w:pPr>
          </w:p>
        </w:tc>
        <w:tc>
          <w:tcPr>
            <w:tcW w:w="958" w:type="dxa"/>
            <w:tcBorders>
              <w:bottom w:val="single" w:color="auto" w:sz="4" w:space="0"/>
            </w:tcBorders>
            <w:vAlign w:val="center"/>
          </w:tcPr>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期末</w:t>
            </w:r>
          </w:p>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考试（课程目标1）</w:t>
            </w:r>
          </w:p>
        </w:tc>
        <w:tc>
          <w:tcPr>
            <w:tcW w:w="853" w:type="dxa"/>
            <w:gridSpan w:val="2"/>
            <w:tcBorders>
              <w:bottom w:val="single" w:color="auto" w:sz="4" w:space="0"/>
            </w:tcBorders>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w:t>
            </w:r>
          </w:p>
        </w:tc>
        <w:tc>
          <w:tcPr>
            <w:tcW w:w="1032" w:type="dxa"/>
            <w:tcBorders>
              <w:bottom w:val="single" w:color="auto" w:sz="4" w:space="0"/>
            </w:tcBorders>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29.18</w:t>
            </w:r>
          </w:p>
        </w:tc>
        <w:tc>
          <w:tcPr>
            <w:tcW w:w="992" w:type="dxa"/>
            <w:vMerge w:val="continue"/>
            <w:tcBorders>
              <w:bottom w:val="single" w:color="auto" w:sz="4" w:space="0"/>
            </w:tcBorders>
            <w:vAlign w:val="center"/>
          </w:tcPr>
          <w:p>
            <w:pPr>
              <w:spacing w:line="276" w:lineRule="auto"/>
              <w:jc w:val="righ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2624" w:type="dxa"/>
            <w:gridSpan w:val="2"/>
            <w:tcBorders>
              <w:bottom w:val="single" w:color="auto" w:sz="4" w:space="0"/>
            </w:tcBorders>
            <w:vAlign w:val="center"/>
          </w:tcPr>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4.2能够针对机械复杂系统的设计方案，进行单元（部件）结构设计、计算、建模和仿真分析等。</w:t>
            </w:r>
          </w:p>
        </w:tc>
        <w:tc>
          <w:tcPr>
            <w:tcW w:w="2897" w:type="dxa"/>
            <w:gridSpan w:val="2"/>
            <w:tcBorders>
              <w:bottom w:val="single" w:color="auto" w:sz="4" w:space="0"/>
            </w:tcBorders>
            <w:vAlign w:val="center"/>
          </w:tcPr>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掌握</w:t>
            </w:r>
            <w:r>
              <w:rPr>
                <w:rFonts w:hint="eastAsia" w:ascii="宋体" w:hAnsi="宋体" w:cs="宋体"/>
                <w:bCs/>
                <w:color w:val="000000" w:themeColor="text1"/>
                <w:sz w:val="24"/>
                <w14:textFill>
                  <w14:solidFill>
                    <w14:schemeClr w14:val="tx1"/>
                  </w14:solidFill>
                </w14:textFill>
              </w:rPr>
              <w:t>机械零件的失效分析及计算准则、机械零件的强度计算、连接零部件、传动零部件、轴系零部件的承载能力分析与参数设计，并具有将其运用于机械零部件的结构设计、校核计算与选用的能力。</w:t>
            </w:r>
          </w:p>
        </w:tc>
        <w:tc>
          <w:tcPr>
            <w:tcW w:w="958" w:type="dxa"/>
            <w:tcBorders>
              <w:bottom w:val="single" w:color="auto" w:sz="4" w:space="0"/>
            </w:tcBorders>
            <w:vAlign w:val="center"/>
          </w:tcPr>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期末</w:t>
            </w:r>
          </w:p>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考试（课程目标2）</w:t>
            </w:r>
          </w:p>
        </w:tc>
        <w:tc>
          <w:tcPr>
            <w:tcW w:w="853" w:type="dxa"/>
            <w:gridSpan w:val="2"/>
            <w:tcBorders>
              <w:bottom w:val="single" w:color="auto" w:sz="4" w:space="0"/>
            </w:tcBorders>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60</w:t>
            </w:r>
          </w:p>
        </w:tc>
        <w:tc>
          <w:tcPr>
            <w:tcW w:w="1032" w:type="dxa"/>
            <w:tcBorders>
              <w:bottom w:val="single" w:color="auto" w:sz="4" w:space="0"/>
            </w:tcBorders>
            <w:vAlign w:val="center"/>
          </w:tcPr>
          <w:p>
            <w:pPr>
              <w:adjustRightInd w:val="0"/>
              <w:snapToGrid w:val="0"/>
              <w:spacing w:line="276" w:lineRule="auto"/>
              <w:jc w:val="right"/>
              <w:rPr>
                <w:rFonts w:hint="default" w:ascii="宋体" w:hAnsi="宋体" w:cs="宋体"/>
                <w:color w:val="000000" w:themeColor="text1"/>
                <w:sz w:val="24"/>
                <w:lang w:val="en-US"/>
                <w14:textFill>
                  <w14:solidFill>
                    <w14:schemeClr w14:val="tx1"/>
                  </w14:solidFill>
                </w14:textFill>
              </w:rPr>
            </w:pPr>
            <w:r>
              <w:rPr>
                <w:rFonts w:hint="eastAsia" w:ascii="宋体" w:hAnsi="宋体" w:cs="宋体"/>
                <w:i w:val="0"/>
                <w:color w:val="000000"/>
                <w:kern w:val="0"/>
                <w:sz w:val="22"/>
                <w:szCs w:val="22"/>
                <w:u w:val="none"/>
                <w:lang w:val="en-US" w:eastAsia="zh-CN" w:bidi="ar"/>
              </w:rPr>
              <w:t>33</w:t>
            </w:r>
          </w:p>
        </w:tc>
        <w:tc>
          <w:tcPr>
            <w:tcW w:w="992" w:type="dxa"/>
            <w:tcBorders>
              <w:bottom w:val="single" w:color="auto" w:sz="4" w:space="0"/>
            </w:tcBorders>
            <w:vAlign w:val="center"/>
          </w:tcPr>
          <w:p>
            <w:pPr>
              <w:spacing w:line="276" w:lineRule="auto"/>
              <w:jc w:val="righ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2624" w:type="dxa"/>
            <w:gridSpan w:val="2"/>
          </w:tcPr>
          <w:p>
            <w:pPr>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5.2根据解决机械系统复杂工程问题需要，设计并进行实验，记录实验过程及结果，并能够正确使用、分析和解释实验数据，并通过信息综合得到有效结论。</w:t>
            </w:r>
          </w:p>
        </w:tc>
        <w:tc>
          <w:tcPr>
            <w:tcW w:w="2897" w:type="dxa"/>
            <w:gridSpan w:val="2"/>
            <w:vAlign w:val="center"/>
          </w:tcPr>
          <w:p>
            <w:pPr>
              <w:widowControl/>
              <w:adjustRightInd w:val="0"/>
              <w:snapToGrid w:val="0"/>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3.能够使用相关仪器设备开展常用零部件设计与分析的实验研究，并记录实验过程，进行结果分析，获得实验结论。</w:t>
            </w:r>
          </w:p>
        </w:tc>
        <w:tc>
          <w:tcPr>
            <w:tcW w:w="958" w:type="dxa"/>
            <w:vAlign w:val="center"/>
          </w:tcPr>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实验</w:t>
            </w:r>
          </w:p>
        </w:tc>
        <w:tc>
          <w:tcPr>
            <w:tcW w:w="853" w:type="dxa"/>
            <w:gridSpan w:val="2"/>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1032" w:type="dxa"/>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83.56</w:t>
            </w:r>
          </w:p>
        </w:tc>
        <w:tc>
          <w:tcPr>
            <w:tcW w:w="992" w:type="dxa"/>
            <w:vAlign w:val="center"/>
          </w:tcPr>
          <w:p>
            <w:pPr>
              <w:adjustRightInd w:val="0"/>
              <w:snapToGrid w:val="0"/>
              <w:spacing w:line="276"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vMerge w:val="continue"/>
            <w:vAlign w:val="center"/>
          </w:tcPr>
          <w:p>
            <w:pPr>
              <w:spacing w:line="276" w:lineRule="auto"/>
              <w:jc w:val="center"/>
              <w:rPr>
                <w:rFonts w:ascii="宋体" w:hAnsi="宋体" w:cs="宋体"/>
                <w:color w:val="000000" w:themeColor="text1"/>
                <w:sz w:val="24"/>
                <w14:textFill>
                  <w14:solidFill>
                    <w14:schemeClr w14:val="tx1"/>
                  </w14:solidFill>
                </w14:textFill>
              </w:rPr>
            </w:pPr>
          </w:p>
        </w:tc>
        <w:tc>
          <w:tcPr>
            <w:tcW w:w="6479" w:type="dxa"/>
            <w:gridSpan w:val="5"/>
            <w:vAlign w:val="center"/>
          </w:tcPr>
          <w:p>
            <w:pPr>
              <w:widowControl/>
              <w:adjustRightInd w:val="0"/>
              <w:snapToGrid w:val="0"/>
              <w:spacing w:line="276"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课程总体达成度</w:t>
            </w:r>
          </w:p>
        </w:tc>
        <w:tc>
          <w:tcPr>
            <w:tcW w:w="853" w:type="dxa"/>
            <w:gridSpan w:val="2"/>
            <w:vAlign w:val="center"/>
          </w:tcPr>
          <w:p>
            <w:pPr>
              <w:widowControl/>
              <w:adjustRightInd w:val="0"/>
              <w:snapToGrid w:val="0"/>
              <w:spacing w:line="276"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1032" w:type="dxa"/>
            <w:vAlign w:val="center"/>
          </w:tcPr>
          <w:p>
            <w:pPr>
              <w:adjustRightInd w:val="0"/>
              <w:snapToGrid w:val="0"/>
              <w:spacing w:line="276" w:lineRule="auto"/>
              <w:jc w:val="right"/>
              <w:rPr>
                <w:rFonts w:hint="default" w:ascii="宋体" w:hAnsi="宋体" w:cs="宋体"/>
                <w:color w:val="000000" w:themeColor="text1"/>
                <w:sz w:val="24"/>
                <w:lang w:val="en-US"/>
                <w14:textFill>
                  <w14:solidFill>
                    <w14:schemeClr w14:val="tx1"/>
                  </w14:solidFill>
                </w14:textFill>
              </w:rPr>
            </w:pPr>
            <w:r>
              <w:rPr>
                <w:rFonts w:hint="eastAsia" w:ascii="宋体" w:hAnsi="宋体" w:cs="宋体"/>
                <w:i w:val="0"/>
                <w:color w:val="000000"/>
                <w:kern w:val="0"/>
                <w:sz w:val="22"/>
                <w:szCs w:val="22"/>
                <w:u w:val="none"/>
                <w:lang w:val="en-US" w:eastAsia="zh-CN" w:bidi="ar"/>
              </w:rPr>
              <w:t>68.94</w:t>
            </w:r>
          </w:p>
        </w:tc>
        <w:tc>
          <w:tcPr>
            <w:tcW w:w="992" w:type="dxa"/>
            <w:vAlign w:val="center"/>
          </w:tcPr>
          <w:p>
            <w:pPr>
              <w:adjustRightInd w:val="0"/>
              <w:snapToGrid w:val="0"/>
              <w:spacing w:line="276" w:lineRule="auto"/>
              <w:jc w:val="righ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69</w:t>
            </w:r>
          </w:p>
        </w:tc>
      </w:tr>
    </w:tbl>
    <w:p>
      <w:pPr>
        <w:spacing w:line="276" w:lineRule="auto"/>
        <w:ind w:firstLine="720" w:firstLineChars="200"/>
        <w:jc w:val="center"/>
        <w:rPr>
          <w:rFonts w:ascii="宋体" w:hAnsi="宋体" w:cs="宋体"/>
          <w:color w:val="000000" w:themeColor="text1"/>
          <w:sz w:val="36"/>
          <w:szCs w:val="36"/>
          <w14:textFill>
            <w14:solidFill>
              <w14:schemeClr w14:val="tx1"/>
            </w14:solidFill>
          </w14:textFill>
        </w:rPr>
      </w:pPr>
    </w:p>
    <w:p>
      <w:pPr>
        <w:spacing w:line="276" w:lineRule="auto"/>
        <w:ind w:firstLine="720" w:firstLineChars="200"/>
        <w:jc w:val="center"/>
        <w:rPr>
          <w:rFonts w:ascii="宋体" w:hAnsi="宋体" w:cs="宋体"/>
          <w:color w:val="000000" w:themeColor="text1"/>
          <w:kern w:val="0"/>
          <w:sz w:val="34"/>
          <w:szCs w:val="34"/>
          <w:lang w:bidi="ar"/>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课程持续改进审核表（案例）</w:t>
      </w:r>
    </w:p>
    <w:tbl>
      <w:tblPr>
        <w:tblStyle w:val="6"/>
        <w:tblpPr w:leftFromText="180" w:rightFromText="180" w:vertAnchor="text" w:horzAnchor="page" w:tblpX="724" w:tblpY="45"/>
        <w:tblOverlap w:val="never"/>
        <w:tblW w:w="10618" w:type="dxa"/>
        <w:tblInd w:w="0" w:type="dxa"/>
        <w:tblLayout w:type="fixed"/>
        <w:tblCellMar>
          <w:top w:w="15" w:type="dxa"/>
          <w:left w:w="15" w:type="dxa"/>
          <w:bottom w:w="15" w:type="dxa"/>
          <w:right w:w="15" w:type="dxa"/>
        </w:tblCellMar>
      </w:tblPr>
      <w:tblGrid>
        <w:gridCol w:w="610"/>
        <w:gridCol w:w="10008"/>
      </w:tblGrid>
      <w:tr>
        <w:tblPrEx>
          <w:tblCellMar>
            <w:top w:w="15" w:type="dxa"/>
            <w:left w:w="15" w:type="dxa"/>
            <w:bottom w:w="15" w:type="dxa"/>
            <w:right w:w="15" w:type="dxa"/>
          </w:tblCellMar>
        </w:tblPrEx>
        <w:trPr>
          <w:trHeight w:val="4387" w:hRule="atLeast"/>
        </w:trPr>
        <w:tc>
          <w:tcPr>
            <w:tcW w:w="610" w:type="dxa"/>
            <w:vMerge w:val="restart"/>
            <w:tcBorders>
              <w:top w:val="single" w:color="000000" w:sz="12" w:space="0"/>
              <w:left w:val="single" w:color="000000" w:sz="12" w:space="0"/>
              <w:bottom w:val="nil"/>
              <w:right w:val="single" w:color="auto" w:sz="4" w:space="0"/>
            </w:tcBorders>
            <w:vAlign w:val="center"/>
          </w:tcPr>
          <w:p>
            <w:pPr>
              <w:spacing w:line="276" w:lineRule="auto"/>
              <w:jc w:val="center"/>
              <w:rPr>
                <w:rFonts w:ascii="宋体" w:hAnsi="宋体" w:cs="宋体"/>
                <w:b/>
                <w:bCs/>
                <w:color w:val="000000" w:themeColor="text1"/>
                <w:sz w:val="24"/>
                <w14:textFill>
                  <w14:solidFill>
                    <w14:schemeClr w14:val="tx1"/>
                  </w14:solidFill>
                </w14:textFill>
              </w:rPr>
            </w:pPr>
          </w:p>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课程教师改进</w:t>
            </w:r>
          </w:p>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意见</w:t>
            </w:r>
          </w:p>
        </w:tc>
        <w:tc>
          <w:tcPr>
            <w:tcW w:w="10008" w:type="dxa"/>
            <w:tcBorders>
              <w:top w:val="single" w:color="000000" w:sz="12" w:space="0"/>
              <w:left w:val="single" w:color="auto" w:sz="4" w:space="0"/>
              <w:bottom w:val="nil"/>
              <w:right w:val="single" w:color="000000" w:sz="12" w:space="0"/>
            </w:tcBorders>
            <w:vAlign w:val="center"/>
          </w:tcPr>
          <w:p>
            <w:pPr>
              <w:spacing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（1）课程目标1、3和课程整体目标达成度评价值均大于0.65，课程目标2小于0.65，故评价结果为：部分</w:t>
            </w:r>
            <w:r>
              <w:rPr>
                <w:rFonts w:hint="eastAsia" w:ascii="宋体" w:hAnsi="宋体" w:cs="宋体"/>
                <w:b/>
                <w:color w:val="000000" w:themeColor="text1"/>
                <w:sz w:val="24"/>
                <w14:textFill>
                  <w14:solidFill>
                    <w14:schemeClr w14:val="tx1"/>
                  </w14:solidFill>
                </w14:textFill>
              </w:rPr>
              <w:t>达成</w:t>
            </w:r>
            <w:r>
              <w:rPr>
                <w:rFonts w:hint="eastAsia" w:ascii="宋体" w:hAnsi="宋体" w:cs="宋体"/>
                <w:color w:val="000000" w:themeColor="text1"/>
                <w:sz w:val="24"/>
                <w14:textFill>
                  <w14:solidFill>
                    <w14:schemeClr w14:val="tx1"/>
                  </w14:solidFill>
                </w14:textFill>
              </w:rPr>
              <w:t>；</w:t>
            </w:r>
          </w:p>
          <w:p>
            <w:pPr>
              <w:widowControl/>
              <w:spacing w:line="276" w:lineRule="auto"/>
              <w:ind w:firstLine="480" w:firstLineChars="20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2）比较各课程目标的达成度数据，可以看出，课程目标2的达成度值为最低，究其原因，学生在期末考试中对应课程目标2的题目得分相对较低，表明学生分析问题的能力相对较弱，后续应加强学生在此方面能力的培养。</w:t>
            </w:r>
          </w:p>
        </w:tc>
      </w:tr>
      <w:tr>
        <w:tblPrEx>
          <w:tblCellMar>
            <w:top w:w="15" w:type="dxa"/>
            <w:left w:w="15" w:type="dxa"/>
            <w:bottom w:w="15" w:type="dxa"/>
            <w:right w:w="15" w:type="dxa"/>
          </w:tblCellMar>
        </w:tblPrEx>
        <w:trPr>
          <w:trHeight w:val="90" w:hRule="atLeast"/>
        </w:trPr>
        <w:tc>
          <w:tcPr>
            <w:tcW w:w="610" w:type="dxa"/>
            <w:vMerge w:val="continue"/>
            <w:tcBorders>
              <w:top w:val="nil"/>
              <w:left w:val="single" w:color="000000" w:sz="12" w:space="0"/>
              <w:bottom w:val="single" w:color="auto" w:sz="4" w:space="0"/>
              <w:right w:val="single" w:color="auto" w:sz="4" w:space="0"/>
            </w:tcBorders>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0008" w:type="dxa"/>
            <w:tcBorders>
              <w:top w:val="nil"/>
              <w:left w:val="single" w:color="auto" w:sz="4" w:space="0"/>
              <w:bottom w:val="single" w:color="auto" w:sz="4" w:space="0"/>
              <w:right w:val="single" w:color="000000" w:sz="12" w:space="0"/>
            </w:tcBorders>
            <w:vAlign w:val="center"/>
          </w:tcPr>
          <w:p>
            <w:pPr>
              <w:widowControl/>
              <w:spacing w:line="276" w:lineRule="auto"/>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 xml:space="preserve">任课教师（签名）：     日期： </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 xml:space="preserve">年 </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月</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日</w:t>
            </w:r>
          </w:p>
        </w:tc>
      </w:tr>
      <w:tr>
        <w:tblPrEx>
          <w:tblCellMar>
            <w:top w:w="15" w:type="dxa"/>
            <w:left w:w="15" w:type="dxa"/>
            <w:bottom w:w="15" w:type="dxa"/>
            <w:right w:w="15" w:type="dxa"/>
          </w:tblCellMar>
        </w:tblPrEx>
        <w:trPr>
          <w:trHeight w:val="522" w:hRule="atLeast"/>
        </w:trPr>
        <w:tc>
          <w:tcPr>
            <w:tcW w:w="610" w:type="dxa"/>
            <w:vMerge w:val="restart"/>
            <w:tcBorders>
              <w:top w:val="single" w:color="auto" w:sz="4" w:space="0"/>
              <w:left w:val="single" w:color="000000" w:sz="12" w:space="0"/>
              <w:right w:val="single" w:color="auto" w:sz="4" w:space="0"/>
            </w:tcBorders>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专业负责人改进意见</w:t>
            </w:r>
          </w:p>
        </w:tc>
        <w:tc>
          <w:tcPr>
            <w:tcW w:w="10008" w:type="dxa"/>
            <w:tcBorders>
              <w:top w:val="single" w:color="auto" w:sz="4" w:space="0"/>
              <w:left w:val="single" w:color="auto" w:sz="4" w:space="0"/>
              <w:bottom w:val="nil"/>
              <w:right w:val="single" w:color="000000" w:sz="12" w:space="0"/>
            </w:tcBorders>
            <w:vAlign w:val="center"/>
          </w:tcPr>
          <w:p>
            <w:pPr>
              <w:widowControl/>
              <w:spacing w:line="276"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虽然课程目标总达成度平均值大于0.65，但三个课程目标达成度相差很大，课程目标2非常低，达成度不合格，这说明零部件的</w:t>
            </w:r>
            <w:r>
              <w:rPr>
                <w:rFonts w:hint="eastAsia" w:ascii="宋体" w:hAnsi="宋体" w:cs="宋体"/>
                <w:color w:val="000000" w:themeColor="text1"/>
                <w:sz w:val="24"/>
                <w14:textFill>
                  <w14:solidFill>
                    <w14:schemeClr w14:val="tx1"/>
                  </w14:solidFill>
                </w14:textFill>
              </w:rPr>
              <w:t>基础概念和基础知识虽然已讲透，学生也有较好的掌握，但灵活运用知识进行参数选择、力学校核计算和结构设计还有较大问题，工程实践问题解决能力尚有欠缺。针对该问题，后续改进的措施可考虑以下方面：</w:t>
            </w:r>
          </w:p>
          <w:p>
            <w:pPr>
              <w:widowControl/>
              <w:numPr>
                <w:ilvl w:val="0"/>
                <w:numId w:val="5"/>
              </w:numPr>
              <w:spacing w:line="276" w:lineRule="auto"/>
              <w:ind w:firstLine="480" w:firstLineChars="200"/>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公式的灵活运用及力学校核计算需加强习题讲解，不局限于简单例题的讲解。</w:t>
            </w:r>
          </w:p>
          <w:p>
            <w:pPr>
              <w:widowControl/>
              <w:numPr>
                <w:ilvl w:val="0"/>
                <w:numId w:val="5"/>
              </w:numPr>
              <w:spacing w:line="276" w:lineRule="auto"/>
              <w:ind w:firstLine="480" w:firstLineChars="200"/>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作业形式需改进，增加更多工程实践问题，打破书本上枯燥的已知参数条件。用实际案例题目开设作业，灵活选用公式和设计参数。</w:t>
            </w:r>
          </w:p>
          <w:p>
            <w:pPr>
              <w:widowControl/>
              <w:numPr>
                <w:ilvl w:val="0"/>
                <w:numId w:val="5"/>
              </w:numPr>
              <w:spacing w:line="276" w:lineRule="auto"/>
              <w:ind w:firstLine="480" w:firstLineChars="200"/>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零部件的结构设计虽以经验数据为基础，没有唯一正解，但讲解过程中可增加实物图片，让学生直观理解设计参数的经验性。</w:t>
            </w:r>
          </w:p>
          <w:p>
            <w:pPr>
              <w:widowControl/>
              <w:spacing w:line="276" w:lineRule="auto"/>
              <w:textAlignment w:val="center"/>
              <w:rPr>
                <w:rFonts w:ascii="宋体" w:hAnsi="宋体" w:cs="宋体"/>
                <w:color w:val="000000" w:themeColor="text1"/>
                <w:sz w:val="24"/>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tc>
      </w:tr>
      <w:tr>
        <w:tblPrEx>
          <w:tblCellMar>
            <w:top w:w="15" w:type="dxa"/>
            <w:left w:w="15" w:type="dxa"/>
            <w:bottom w:w="15" w:type="dxa"/>
            <w:right w:w="15" w:type="dxa"/>
          </w:tblCellMar>
        </w:tblPrEx>
        <w:trPr>
          <w:trHeight w:val="522" w:hRule="atLeast"/>
        </w:trPr>
        <w:tc>
          <w:tcPr>
            <w:tcW w:w="610" w:type="dxa"/>
            <w:vMerge w:val="continue"/>
            <w:tcBorders>
              <w:left w:val="single" w:color="000000" w:sz="12" w:space="0"/>
              <w:bottom w:val="single" w:color="auto" w:sz="4" w:space="0"/>
              <w:right w:val="single" w:color="auto" w:sz="4" w:space="0"/>
            </w:tcBorders>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0008" w:type="dxa"/>
            <w:tcBorders>
              <w:top w:val="nil"/>
              <w:left w:val="single" w:color="auto" w:sz="4" w:space="0"/>
              <w:bottom w:val="single" w:color="auto" w:sz="4" w:space="0"/>
              <w:right w:val="single" w:color="000000" w:sz="12" w:space="0"/>
            </w:tcBorders>
            <w:vAlign w:val="center"/>
          </w:tcPr>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 xml:space="preserve">负责人（签名）：     日期： </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 xml:space="preserve">年 </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月</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日</w:t>
            </w:r>
          </w:p>
        </w:tc>
      </w:tr>
      <w:tr>
        <w:tblPrEx>
          <w:tblCellMar>
            <w:top w:w="15" w:type="dxa"/>
            <w:left w:w="15" w:type="dxa"/>
            <w:bottom w:w="15" w:type="dxa"/>
            <w:right w:w="15" w:type="dxa"/>
          </w:tblCellMar>
        </w:tblPrEx>
        <w:trPr>
          <w:trHeight w:val="522" w:hRule="atLeast"/>
        </w:trPr>
        <w:tc>
          <w:tcPr>
            <w:tcW w:w="610" w:type="dxa"/>
            <w:vMerge w:val="restart"/>
            <w:tcBorders>
              <w:top w:val="single" w:color="auto" w:sz="4" w:space="0"/>
              <w:left w:val="single" w:color="000000" w:sz="12" w:space="0"/>
              <w:right w:val="single" w:color="auto" w:sz="4" w:space="0"/>
            </w:tcBorders>
            <w:vAlign w:val="center"/>
          </w:tcPr>
          <w:p>
            <w:pPr>
              <w:spacing w:line="276"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二级学院意见</w:t>
            </w:r>
          </w:p>
        </w:tc>
        <w:tc>
          <w:tcPr>
            <w:tcW w:w="10008" w:type="dxa"/>
            <w:tcBorders>
              <w:top w:val="single" w:color="auto" w:sz="4" w:space="0"/>
              <w:left w:val="single" w:color="auto" w:sz="4" w:space="0"/>
              <w:bottom w:val="nil"/>
              <w:right w:val="single" w:color="000000" w:sz="12" w:space="0"/>
            </w:tcBorders>
            <w:vAlign w:val="center"/>
          </w:tcPr>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p>
        </w:tc>
      </w:tr>
      <w:tr>
        <w:tblPrEx>
          <w:tblCellMar>
            <w:top w:w="15" w:type="dxa"/>
            <w:left w:w="15" w:type="dxa"/>
            <w:bottom w:w="15" w:type="dxa"/>
            <w:right w:w="15" w:type="dxa"/>
          </w:tblCellMar>
        </w:tblPrEx>
        <w:trPr>
          <w:trHeight w:val="522" w:hRule="atLeast"/>
        </w:trPr>
        <w:tc>
          <w:tcPr>
            <w:tcW w:w="610" w:type="dxa"/>
            <w:vMerge w:val="continue"/>
            <w:tcBorders>
              <w:left w:val="single" w:color="000000" w:sz="12" w:space="0"/>
              <w:bottom w:val="single" w:color="auto" w:sz="4" w:space="0"/>
              <w:right w:val="single" w:color="auto" w:sz="4" w:space="0"/>
            </w:tcBorders>
            <w:vAlign w:val="center"/>
          </w:tcPr>
          <w:p>
            <w:pPr>
              <w:spacing w:line="276" w:lineRule="auto"/>
              <w:jc w:val="center"/>
              <w:rPr>
                <w:rFonts w:ascii="宋体" w:hAnsi="宋体" w:cs="宋体"/>
                <w:b/>
                <w:bCs/>
                <w:color w:val="000000" w:themeColor="text1"/>
                <w:sz w:val="24"/>
                <w14:textFill>
                  <w14:solidFill>
                    <w14:schemeClr w14:val="tx1"/>
                  </w14:solidFill>
                </w14:textFill>
              </w:rPr>
            </w:pPr>
          </w:p>
        </w:tc>
        <w:tc>
          <w:tcPr>
            <w:tcW w:w="10008" w:type="dxa"/>
            <w:tcBorders>
              <w:top w:val="nil"/>
              <w:left w:val="single" w:color="auto" w:sz="4" w:space="0"/>
              <w:bottom w:val="single" w:color="auto" w:sz="4" w:space="0"/>
              <w:right w:val="single" w:color="000000" w:sz="12" w:space="0"/>
            </w:tcBorders>
            <w:vAlign w:val="center"/>
          </w:tcPr>
          <w:p>
            <w:pPr>
              <w:widowControl/>
              <w:spacing w:line="276" w:lineRule="auto"/>
              <w:ind w:left="33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 xml:space="preserve">负责人（签名）：     日期： </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 xml:space="preserve">年 </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月</w:t>
            </w:r>
            <w:r>
              <w:rPr>
                <w:rFonts w:ascii="宋体" w:hAnsi="宋体"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日</w:t>
            </w:r>
          </w:p>
        </w:tc>
      </w:tr>
    </w:tbl>
    <w:p>
      <w:pPr>
        <w:spacing w:line="276" w:lineRule="auto"/>
        <w:rPr>
          <w:rFonts w:ascii="宋体" w:hAnsi="宋体" w:cs="宋体"/>
          <w:color w:val="000000" w:themeColor="text1"/>
          <w:sz w:val="24"/>
          <w14:textFill>
            <w14:solidFill>
              <w14:schemeClr w14:val="tx1"/>
            </w14:solidFill>
          </w14:textFill>
        </w:rPr>
      </w:pPr>
    </w:p>
    <w:sectPr>
      <w:pgSz w:w="11906" w:h="16838"/>
      <w:pgMar w:top="1418" w:right="1797" w:bottom="77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11495"/>
    <w:multiLevelType w:val="singleLevel"/>
    <w:tmpl w:val="90E11495"/>
    <w:lvl w:ilvl="0" w:tentative="0">
      <w:start w:val="1"/>
      <w:numFmt w:val="chineseCounting"/>
      <w:suff w:val="nothing"/>
      <w:lvlText w:val="%1、"/>
      <w:lvlJc w:val="left"/>
      <w:rPr>
        <w:rFonts w:hint="eastAsia"/>
      </w:rPr>
    </w:lvl>
  </w:abstractNum>
  <w:abstractNum w:abstractNumId="1">
    <w:nsid w:val="3348904C"/>
    <w:multiLevelType w:val="singleLevel"/>
    <w:tmpl w:val="3348904C"/>
    <w:lvl w:ilvl="0" w:tentative="0">
      <w:start w:val="2"/>
      <w:numFmt w:val="chineseCounting"/>
      <w:suff w:val="nothing"/>
      <w:lvlText w:val="（%1）"/>
      <w:lvlJc w:val="left"/>
      <w:rPr>
        <w:rFonts w:hint="eastAsia"/>
      </w:rPr>
    </w:lvl>
  </w:abstractNum>
  <w:abstractNum w:abstractNumId="2">
    <w:nsid w:val="58EDF1D6"/>
    <w:multiLevelType w:val="singleLevel"/>
    <w:tmpl w:val="58EDF1D6"/>
    <w:lvl w:ilvl="0" w:tentative="0">
      <w:start w:val="1"/>
      <w:numFmt w:val="decimal"/>
      <w:suff w:val="nothing"/>
      <w:lvlText w:val="%1."/>
      <w:lvlJc w:val="left"/>
    </w:lvl>
  </w:abstractNum>
  <w:abstractNum w:abstractNumId="3">
    <w:nsid w:val="5FF12589"/>
    <w:multiLevelType w:val="singleLevel"/>
    <w:tmpl w:val="5FF12589"/>
    <w:lvl w:ilvl="0" w:tentative="0">
      <w:start w:val="1"/>
      <w:numFmt w:val="chineseCounting"/>
      <w:suff w:val="nothing"/>
      <w:lvlText w:val="%1、"/>
      <w:lvlJc w:val="left"/>
    </w:lvl>
  </w:abstractNum>
  <w:abstractNum w:abstractNumId="4">
    <w:nsid w:val="5FF18436"/>
    <w:multiLevelType w:val="singleLevel"/>
    <w:tmpl w:val="5FF18436"/>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90"/>
    <w:rsid w:val="00044419"/>
    <w:rsid w:val="001912BD"/>
    <w:rsid w:val="001B2F56"/>
    <w:rsid w:val="001C1C01"/>
    <w:rsid w:val="002C6E7B"/>
    <w:rsid w:val="003848D4"/>
    <w:rsid w:val="0038509F"/>
    <w:rsid w:val="003D2067"/>
    <w:rsid w:val="003D5922"/>
    <w:rsid w:val="003E026D"/>
    <w:rsid w:val="00403FB8"/>
    <w:rsid w:val="004C10B4"/>
    <w:rsid w:val="004D3B82"/>
    <w:rsid w:val="00540733"/>
    <w:rsid w:val="00590897"/>
    <w:rsid w:val="005B3509"/>
    <w:rsid w:val="005E1724"/>
    <w:rsid w:val="005E522D"/>
    <w:rsid w:val="00664768"/>
    <w:rsid w:val="00666DCC"/>
    <w:rsid w:val="00672B4C"/>
    <w:rsid w:val="006A2550"/>
    <w:rsid w:val="006B3930"/>
    <w:rsid w:val="006B4632"/>
    <w:rsid w:val="00712A92"/>
    <w:rsid w:val="007A52AD"/>
    <w:rsid w:val="007B1990"/>
    <w:rsid w:val="007C75F9"/>
    <w:rsid w:val="007D16BC"/>
    <w:rsid w:val="007D76E0"/>
    <w:rsid w:val="0083731F"/>
    <w:rsid w:val="008A489C"/>
    <w:rsid w:val="008C51A3"/>
    <w:rsid w:val="008D49C4"/>
    <w:rsid w:val="0091577A"/>
    <w:rsid w:val="00925CEC"/>
    <w:rsid w:val="00937644"/>
    <w:rsid w:val="00972ECC"/>
    <w:rsid w:val="00A0100E"/>
    <w:rsid w:val="00A12ABA"/>
    <w:rsid w:val="00A30AD7"/>
    <w:rsid w:val="00AC34DF"/>
    <w:rsid w:val="00BF7F16"/>
    <w:rsid w:val="00C04244"/>
    <w:rsid w:val="00C94298"/>
    <w:rsid w:val="00D818BB"/>
    <w:rsid w:val="00DA5AC4"/>
    <w:rsid w:val="00DC46BE"/>
    <w:rsid w:val="00E256CA"/>
    <w:rsid w:val="00E40AF0"/>
    <w:rsid w:val="00EB2F8F"/>
    <w:rsid w:val="00EE38DB"/>
    <w:rsid w:val="05F91FA5"/>
    <w:rsid w:val="06AB6718"/>
    <w:rsid w:val="07954D57"/>
    <w:rsid w:val="0A61789C"/>
    <w:rsid w:val="0C2977F3"/>
    <w:rsid w:val="0D4B7D3E"/>
    <w:rsid w:val="0E1555FB"/>
    <w:rsid w:val="0FD8475C"/>
    <w:rsid w:val="121A366B"/>
    <w:rsid w:val="13017494"/>
    <w:rsid w:val="14D4585F"/>
    <w:rsid w:val="15334615"/>
    <w:rsid w:val="16E771B9"/>
    <w:rsid w:val="194144B7"/>
    <w:rsid w:val="1B2E7010"/>
    <w:rsid w:val="1D6C596D"/>
    <w:rsid w:val="23213786"/>
    <w:rsid w:val="249577E2"/>
    <w:rsid w:val="29C52414"/>
    <w:rsid w:val="2BF9333E"/>
    <w:rsid w:val="2C374FC7"/>
    <w:rsid w:val="2FB91AD8"/>
    <w:rsid w:val="32D5792D"/>
    <w:rsid w:val="33807246"/>
    <w:rsid w:val="359564E1"/>
    <w:rsid w:val="36622D81"/>
    <w:rsid w:val="3DF644AA"/>
    <w:rsid w:val="3F7FEC4F"/>
    <w:rsid w:val="41303E48"/>
    <w:rsid w:val="480919A4"/>
    <w:rsid w:val="486E09E9"/>
    <w:rsid w:val="492B48AE"/>
    <w:rsid w:val="49DA4700"/>
    <w:rsid w:val="4FEE748C"/>
    <w:rsid w:val="523C0E94"/>
    <w:rsid w:val="53890B41"/>
    <w:rsid w:val="546D09D4"/>
    <w:rsid w:val="55A569E9"/>
    <w:rsid w:val="59D06AE9"/>
    <w:rsid w:val="5BB54DBE"/>
    <w:rsid w:val="5CDA564D"/>
    <w:rsid w:val="5E031F4A"/>
    <w:rsid w:val="625624CA"/>
    <w:rsid w:val="64201FF4"/>
    <w:rsid w:val="672C15DE"/>
    <w:rsid w:val="677B1049"/>
    <w:rsid w:val="67B9E946"/>
    <w:rsid w:val="67FA7065"/>
    <w:rsid w:val="68045441"/>
    <w:rsid w:val="697E6FD2"/>
    <w:rsid w:val="69903BEF"/>
    <w:rsid w:val="69E269F2"/>
    <w:rsid w:val="69FF7A5F"/>
    <w:rsid w:val="6BDB397D"/>
    <w:rsid w:val="6F7F47D2"/>
    <w:rsid w:val="6FAB6D7C"/>
    <w:rsid w:val="70541DBE"/>
    <w:rsid w:val="71CE6849"/>
    <w:rsid w:val="74B33794"/>
    <w:rsid w:val="75A668B4"/>
    <w:rsid w:val="75E47A46"/>
    <w:rsid w:val="79DF6281"/>
    <w:rsid w:val="7A281CCB"/>
    <w:rsid w:val="7A97602B"/>
    <w:rsid w:val="7BBB909C"/>
    <w:rsid w:val="7BCFB82B"/>
    <w:rsid w:val="7FFC015C"/>
    <w:rsid w:val="978F7CB6"/>
    <w:rsid w:val="9DFBA569"/>
    <w:rsid w:val="BF543204"/>
    <w:rsid w:val="CDFFEAE9"/>
    <w:rsid w:val="CEF595EC"/>
    <w:rsid w:val="DFF72A92"/>
    <w:rsid w:val="ECF7FC2C"/>
    <w:rsid w:val="EDFFA0C1"/>
    <w:rsid w:val="EFFF7DCC"/>
    <w:rsid w:val="F76F3A8C"/>
    <w:rsid w:val="F7BFB850"/>
    <w:rsid w:val="FEFF848F"/>
    <w:rsid w:val="FF7F0CFE"/>
    <w:rsid w:val="FF7FA05A"/>
    <w:rsid w:val="FFBFB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2"/>
    <w:basedOn w:val="1"/>
    <w:qFormat/>
    <w:uiPriority w:val="0"/>
    <w:pPr>
      <w:spacing w:before="156" w:beforeLines="50"/>
      <w:ind w:firstLine="482"/>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本科大纲标题1"/>
    <w:basedOn w:val="2"/>
    <w:next w:val="1"/>
    <w:qFormat/>
    <w:uiPriority w:val="0"/>
    <w:pPr>
      <w:spacing w:before="200" w:after="160" w:line="400" w:lineRule="exact"/>
      <w:jc w:val="center"/>
    </w:pPr>
    <w:rPr>
      <w:rFonts w:ascii="黑体" w:hAnsi="黑体" w:eastAsia="黑体" w:cs="宋体"/>
      <w:sz w:val="28"/>
      <w:szCs w:val="28"/>
    </w:rPr>
  </w:style>
  <w:style w:type="character" w:customStyle="1" w:styleId="11">
    <w:name w:val="font01"/>
    <w:basedOn w:val="8"/>
    <w:qFormat/>
    <w:uiPriority w:val="0"/>
    <w:rPr>
      <w:rFonts w:hint="eastAsia" w:ascii="宋体" w:hAnsi="宋体" w:eastAsia="宋体" w:cs="宋体"/>
      <w:color w:val="000000"/>
      <w:sz w:val="18"/>
      <w:szCs w:val="18"/>
      <w:u w:val="none"/>
    </w:rPr>
  </w:style>
  <w:style w:type="character" w:customStyle="1" w:styleId="12">
    <w:name w:val="font51"/>
    <w:basedOn w:val="8"/>
    <w:qFormat/>
    <w:uiPriority w:val="0"/>
    <w:rPr>
      <w:rFonts w:hint="default" w:ascii="Symbol" w:hAnsi="Symbol" w:cs="Symbol"/>
      <w:color w:val="000000"/>
      <w:sz w:val="24"/>
      <w:szCs w:val="24"/>
      <w:u w:val="none"/>
    </w:rPr>
  </w:style>
  <w:style w:type="character" w:customStyle="1" w:styleId="13">
    <w:name w:val="font31"/>
    <w:basedOn w:val="8"/>
    <w:qFormat/>
    <w:uiPriority w:val="0"/>
    <w:rPr>
      <w:rFonts w:hint="default" w:ascii="Symbol" w:hAnsi="Symbol" w:cs="Symbol"/>
      <w:color w:val="000000"/>
      <w:sz w:val="18"/>
      <w:szCs w:val="18"/>
      <w:u w:val="none"/>
    </w:rPr>
  </w:style>
  <w:style w:type="character" w:customStyle="1" w:styleId="14">
    <w:name w:val="font71"/>
    <w:basedOn w:val="8"/>
    <w:qFormat/>
    <w:uiPriority w:val="0"/>
    <w:rPr>
      <w:rFonts w:hint="default" w:ascii="黑体" w:hAnsi="宋体" w:eastAsia="黑体" w:cs="黑体"/>
      <w:color w:val="000000"/>
      <w:sz w:val="20"/>
      <w:szCs w:val="20"/>
      <w:u w:val="none"/>
    </w:rPr>
  </w:style>
  <w:style w:type="character" w:customStyle="1" w:styleId="15">
    <w:name w:val="font81"/>
    <w:basedOn w:val="8"/>
    <w:qFormat/>
    <w:uiPriority w:val="0"/>
    <w:rPr>
      <w:rFonts w:hint="eastAsia" w:ascii="宋体" w:hAnsi="宋体" w:eastAsia="宋体" w:cs="宋体"/>
      <w:color w:val="000000"/>
      <w:sz w:val="20"/>
      <w:szCs w:val="20"/>
      <w:u w:val="none"/>
    </w:rPr>
  </w:style>
  <w:style w:type="character" w:customStyle="1" w:styleId="16">
    <w:name w:val="font6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DigitalWorld</Company>
  <Pages>19</Pages>
  <Words>1693</Words>
  <Characters>9651</Characters>
  <Lines>80</Lines>
  <Paragraphs>22</Paragraphs>
  <TotalTime>0</TotalTime>
  <ScaleCrop>false</ScaleCrop>
  <LinksUpToDate>false</LinksUpToDate>
  <CharactersWithSpaces>11322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2021-01-07T16:55:00Z</dcterms:created>
  <dc:creator>SuperMan</dc:creator>
  <cp:lastModifiedBy>an</cp:lastModifiedBy>
  <cp:lastPrinted>2021-03-01T08:15:00Z</cp:lastPrinted>
  <dcterms:modified xsi:type="dcterms:W3CDTF">2021-03-04T07:13:31Z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